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A891D" w14:textId="77777777" w:rsidR="006919CF" w:rsidRPr="008E5852" w:rsidRDefault="006919CF" w:rsidP="006919CF">
      <w:pPr>
        <w:pStyle w:val="BTSJNSBodyTextSglJNoSpace"/>
        <w:jc w:val="center"/>
        <w:rPr>
          <w:rFonts w:asciiTheme="minorHAnsi" w:hAnsiTheme="minorHAnsi" w:cstheme="minorHAnsi"/>
          <w:b/>
          <w:bCs/>
          <w:szCs w:val="20"/>
          <w:lang w:val="es-CO"/>
        </w:rPr>
      </w:pPr>
      <w:r w:rsidRPr="008E5852">
        <w:rPr>
          <w:rFonts w:asciiTheme="minorHAnsi" w:hAnsiTheme="minorHAnsi" w:cstheme="minorHAnsi"/>
          <w:b/>
          <w:bCs/>
          <w:szCs w:val="20"/>
          <w:lang w:val="es-CO"/>
        </w:rPr>
        <w:t>Anexo 3</w:t>
      </w:r>
      <w:r w:rsidRPr="008E5852">
        <w:rPr>
          <w:rFonts w:asciiTheme="minorHAnsi" w:hAnsiTheme="minorHAnsi" w:cstheme="minorHAnsi"/>
          <w:b/>
          <w:bCs/>
          <w:szCs w:val="20"/>
          <w:lang w:val="es-CO"/>
        </w:rPr>
        <w:br/>
        <w:t>Manifestación de Interés</w:t>
      </w:r>
    </w:p>
    <w:p w14:paraId="727AE982" w14:textId="77777777" w:rsidR="006919CF" w:rsidRPr="008E5852" w:rsidRDefault="006919CF" w:rsidP="006919CF">
      <w:pPr>
        <w:pStyle w:val="BTSJNSBodyTextSglJNoSpace"/>
        <w:rPr>
          <w:rFonts w:asciiTheme="minorHAnsi" w:hAnsiTheme="minorHAnsi" w:cstheme="minorHAnsi"/>
          <w:b/>
          <w:bCs/>
          <w:szCs w:val="20"/>
          <w:lang w:val="es-CO"/>
        </w:rPr>
      </w:pPr>
    </w:p>
    <w:p w14:paraId="705D2778" w14:textId="77777777" w:rsidR="006919CF" w:rsidRPr="008E5852" w:rsidRDefault="006919CF" w:rsidP="006919CF">
      <w:pPr>
        <w:pStyle w:val="BTSJNSBodyTextSglJNoSpace"/>
        <w:rPr>
          <w:rFonts w:asciiTheme="minorHAnsi" w:hAnsiTheme="minorHAnsi" w:cstheme="minorHAnsi"/>
          <w:b/>
          <w:bCs/>
          <w:szCs w:val="20"/>
          <w:lang w:val="es-CO"/>
        </w:rPr>
      </w:pPr>
    </w:p>
    <w:p w14:paraId="40C0218D" w14:textId="34683543" w:rsidR="006919CF" w:rsidRPr="008E5852" w:rsidRDefault="006919CF" w:rsidP="006919CF">
      <w:pPr>
        <w:rPr>
          <w:rFonts w:asciiTheme="minorHAnsi" w:hAnsiTheme="minorHAnsi" w:cstheme="minorHAnsi"/>
          <w:szCs w:val="20"/>
          <w:lang w:val="es-CO"/>
        </w:rPr>
      </w:pPr>
      <w:r w:rsidRPr="008E5852">
        <w:rPr>
          <w:rFonts w:asciiTheme="minorHAnsi" w:hAnsiTheme="minorHAnsi" w:cstheme="minorHAnsi"/>
          <w:szCs w:val="20"/>
          <w:lang w:val="es-CO"/>
        </w:rPr>
        <w:t xml:space="preserve">Bogotá D.C., [•] de </w:t>
      </w:r>
      <w:r w:rsidR="001A678B">
        <w:rPr>
          <w:rFonts w:asciiTheme="minorHAnsi" w:hAnsiTheme="minorHAnsi" w:cstheme="minorHAnsi"/>
          <w:szCs w:val="20"/>
          <w:lang w:val="es-CO"/>
        </w:rPr>
        <w:t>julio</w:t>
      </w:r>
      <w:r w:rsidRPr="008E5852">
        <w:rPr>
          <w:rFonts w:asciiTheme="minorHAnsi" w:hAnsiTheme="minorHAnsi" w:cstheme="minorHAnsi"/>
          <w:szCs w:val="20"/>
          <w:lang w:val="es-CO"/>
        </w:rPr>
        <w:t xml:space="preserve"> de </w:t>
      </w:r>
      <w:r w:rsidR="004F5E7B" w:rsidRPr="008E5852">
        <w:rPr>
          <w:rFonts w:asciiTheme="minorHAnsi" w:hAnsiTheme="minorHAnsi" w:cstheme="minorHAnsi"/>
          <w:szCs w:val="20"/>
          <w:lang w:val="es-CO"/>
        </w:rPr>
        <w:t>2026</w:t>
      </w:r>
    </w:p>
    <w:p w14:paraId="25D3FAE9" w14:textId="77777777" w:rsidR="006919CF" w:rsidRPr="008E5852" w:rsidRDefault="006919CF" w:rsidP="006919CF">
      <w:pPr>
        <w:tabs>
          <w:tab w:val="right" w:pos="8496"/>
        </w:tabs>
        <w:jc w:val="both"/>
        <w:outlineLvl w:val="0"/>
        <w:rPr>
          <w:rFonts w:asciiTheme="minorHAnsi" w:hAnsiTheme="minorHAnsi" w:cstheme="minorHAnsi"/>
          <w:b/>
          <w:szCs w:val="20"/>
          <w:lang w:val="es-CO"/>
        </w:rPr>
      </w:pPr>
    </w:p>
    <w:p w14:paraId="504D8A92" w14:textId="77777777" w:rsidR="006919CF" w:rsidRPr="008E5852" w:rsidRDefault="006919CF" w:rsidP="006919CF">
      <w:pPr>
        <w:tabs>
          <w:tab w:val="right" w:pos="8496"/>
        </w:tabs>
        <w:jc w:val="both"/>
        <w:outlineLvl w:val="0"/>
        <w:rPr>
          <w:rFonts w:asciiTheme="minorHAnsi" w:hAnsiTheme="minorHAnsi" w:cstheme="minorHAnsi"/>
          <w:b/>
          <w:szCs w:val="20"/>
          <w:lang w:val="es-CO"/>
        </w:rPr>
      </w:pPr>
    </w:p>
    <w:p w14:paraId="49C9D948" w14:textId="77777777" w:rsidR="006919CF" w:rsidRPr="008E5852" w:rsidRDefault="006919CF" w:rsidP="006919CF">
      <w:pPr>
        <w:rPr>
          <w:rFonts w:asciiTheme="minorHAnsi" w:hAnsiTheme="minorHAnsi" w:cstheme="minorHAnsi"/>
          <w:szCs w:val="20"/>
          <w:lang w:val="es-CO"/>
        </w:rPr>
      </w:pPr>
      <w:r w:rsidRPr="008E5852">
        <w:rPr>
          <w:rFonts w:asciiTheme="minorHAnsi" w:hAnsiTheme="minorHAnsi" w:cstheme="minorHAnsi"/>
          <w:szCs w:val="20"/>
          <w:lang w:val="es-CO"/>
        </w:rPr>
        <w:t>Señores</w:t>
      </w:r>
    </w:p>
    <w:p w14:paraId="5FA17B9E" w14:textId="77777777" w:rsidR="006919CF" w:rsidRPr="008E5852" w:rsidRDefault="006919CF" w:rsidP="006919CF">
      <w:pPr>
        <w:rPr>
          <w:rFonts w:asciiTheme="minorHAnsi" w:hAnsiTheme="minorHAnsi" w:cstheme="minorHAnsi"/>
          <w:b/>
          <w:bCs/>
          <w:szCs w:val="20"/>
          <w:lang w:val="es-CO"/>
        </w:rPr>
      </w:pPr>
      <w:r w:rsidRPr="008E5852">
        <w:rPr>
          <w:rFonts w:asciiTheme="minorHAnsi" w:eastAsia="Times New Roman" w:hAnsiTheme="minorHAnsi" w:cstheme="minorHAnsi"/>
          <w:b/>
          <w:bCs/>
          <w:color w:val="000000"/>
          <w:szCs w:val="20"/>
          <w:lang w:val="es-CO"/>
        </w:rPr>
        <w:t>DRUMMOND ENERGY, INC.</w:t>
      </w:r>
      <w:r w:rsidRPr="008E5852">
        <w:rPr>
          <w:rFonts w:asciiTheme="minorHAnsi" w:hAnsiTheme="minorHAnsi" w:cstheme="minorHAnsi"/>
          <w:b/>
          <w:bCs/>
          <w:szCs w:val="20"/>
          <w:lang w:val="es-CO"/>
        </w:rPr>
        <w:t xml:space="preserve"> </w:t>
      </w:r>
    </w:p>
    <w:p w14:paraId="51103BC8" w14:textId="77777777" w:rsidR="006919CF" w:rsidRPr="008E5852" w:rsidRDefault="006919CF" w:rsidP="006919CF">
      <w:pPr>
        <w:rPr>
          <w:rFonts w:asciiTheme="minorHAnsi" w:hAnsiTheme="minorHAnsi" w:cstheme="minorHAnsi"/>
          <w:szCs w:val="20"/>
          <w:lang w:val="es-CO"/>
        </w:rPr>
      </w:pPr>
      <w:r w:rsidRPr="008E5852">
        <w:rPr>
          <w:rFonts w:asciiTheme="minorHAnsi" w:hAnsiTheme="minorHAnsi" w:cstheme="minorHAnsi"/>
          <w:szCs w:val="20"/>
          <w:lang w:val="es-CO"/>
        </w:rPr>
        <w:t>Representante Legal</w:t>
      </w:r>
    </w:p>
    <w:p w14:paraId="76D24A42" w14:textId="77777777" w:rsidR="006919CF" w:rsidRPr="008E5852" w:rsidRDefault="006919CF" w:rsidP="006919CF">
      <w:pPr>
        <w:rPr>
          <w:rFonts w:asciiTheme="minorHAnsi" w:hAnsiTheme="minorHAnsi" w:cstheme="minorHAnsi"/>
          <w:b/>
          <w:szCs w:val="20"/>
          <w:lang w:val="es-CO"/>
        </w:rPr>
      </w:pPr>
      <w:r w:rsidRPr="008E5852">
        <w:rPr>
          <w:rFonts w:asciiTheme="minorHAnsi" w:hAnsiTheme="minorHAnsi" w:cstheme="minorHAnsi"/>
          <w:szCs w:val="20"/>
          <w:lang w:val="es-CO"/>
        </w:rPr>
        <w:t xml:space="preserve">Att: </w:t>
      </w:r>
      <w:r w:rsidRPr="008E5852">
        <w:rPr>
          <w:rFonts w:asciiTheme="minorHAnsi" w:hAnsiTheme="minorHAnsi" w:cstheme="minorHAnsi"/>
          <w:b/>
          <w:szCs w:val="20"/>
          <w:lang w:val="es-CO"/>
        </w:rPr>
        <w:t>[</w:t>
      </w:r>
      <w:r w:rsidRPr="008E5852">
        <w:rPr>
          <w:rFonts w:asciiTheme="minorHAnsi" w:hAnsiTheme="minorHAnsi" w:cstheme="minorHAnsi"/>
          <w:b/>
          <w:i/>
          <w:iCs/>
          <w:szCs w:val="20"/>
          <w:highlight w:val="lightGray"/>
          <w:lang w:val="es-CO"/>
        </w:rPr>
        <w:t>Nombre del Representante Legal]</w:t>
      </w:r>
    </w:p>
    <w:p w14:paraId="7C77C7AD" w14:textId="77777777" w:rsidR="006919CF" w:rsidRPr="008E5852" w:rsidRDefault="006919CF" w:rsidP="006919CF">
      <w:pPr>
        <w:rPr>
          <w:rFonts w:asciiTheme="minorHAnsi" w:hAnsiTheme="minorHAnsi" w:cstheme="minorHAnsi"/>
          <w:i/>
          <w:iCs/>
          <w:szCs w:val="20"/>
          <w:lang w:val="es-CO"/>
        </w:rPr>
      </w:pPr>
      <w:r w:rsidRPr="008E5852">
        <w:rPr>
          <w:rFonts w:asciiTheme="minorHAnsi" w:hAnsiTheme="minorHAnsi" w:cstheme="minorHAnsi"/>
          <w:i/>
          <w:iCs/>
          <w:szCs w:val="20"/>
          <w:lang w:val="es-CO"/>
        </w:rPr>
        <w:t>Vía Correo Electrónico</w:t>
      </w:r>
    </w:p>
    <w:p w14:paraId="1A3421E0" w14:textId="77777777" w:rsidR="006919CF" w:rsidRPr="008E5852" w:rsidRDefault="006919CF" w:rsidP="006919CF">
      <w:pPr>
        <w:rPr>
          <w:rFonts w:asciiTheme="minorHAnsi" w:hAnsiTheme="minorHAnsi" w:cstheme="minorHAnsi"/>
          <w:szCs w:val="20"/>
          <w:lang w:val="es-CO"/>
        </w:rPr>
      </w:pPr>
    </w:p>
    <w:p w14:paraId="5D0442C0" w14:textId="77777777" w:rsidR="006919CF" w:rsidRPr="008E5852" w:rsidRDefault="006919CF" w:rsidP="006919CF">
      <w:pPr>
        <w:autoSpaceDE w:val="0"/>
        <w:autoSpaceDN w:val="0"/>
        <w:adjustRightInd w:val="0"/>
        <w:rPr>
          <w:rFonts w:asciiTheme="minorHAnsi" w:hAnsiTheme="minorHAnsi" w:cstheme="minorHAnsi"/>
          <w:b/>
          <w:szCs w:val="20"/>
          <w:lang w:val="es-CO"/>
        </w:rPr>
      </w:pPr>
    </w:p>
    <w:p w14:paraId="07819852" w14:textId="77777777" w:rsidR="006919CF" w:rsidRPr="008E5852" w:rsidRDefault="006919CF" w:rsidP="006919CF">
      <w:pPr>
        <w:autoSpaceDE w:val="0"/>
        <w:autoSpaceDN w:val="0"/>
        <w:adjustRightInd w:val="0"/>
        <w:ind w:left="2160" w:hanging="1440"/>
        <w:jc w:val="both"/>
        <w:rPr>
          <w:rFonts w:asciiTheme="minorHAnsi" w:hAnsiTheme="minorHAnsi" w:cstheme="minorHAnsi"/>
          <w:szCs w:val="20"/>
          <w:lang w:val="es-CO"/>
        </w:rPr>
      </w:pPr>
      <w:r w:rsidRPr="008E5852">
        <w:rPr>
          <w:rFonts w:asciiTheme="minorHAnsi" w:hAnsiTheme="minorHAnsi" w:cstheme="minorHAnsi"/>
          <w:b/>
          <w:szCs w:val="20"/>
          <w:lang w:val="es-CO"/>
        </w:rPr>
        <w:t>Referencia:</w:t>
      </w:r>
      <w:r w:rsidRPr="008E5852">
        <w:rPr>
          <w:rFonts w:asciiTheme="minorHAnsi" w:hAnsiTheme="minorHAnsi" w:cstheme="minorHAnsi"/>
          <w:szCs w:val="20"/>
          <w:lang w:val="es-CO"/>
        </w:rPr>
        <w:t xml:space="preserve"> </w:t>
      </w:r>
      <w:r w:rsidRPr="008E5852">
        <w:rPr>
          <w:rFonts w:asciiTheme="minorHAnsi" w:hAnsiTheme="minorHAnsi" w:cstheme="minorHAnsi"/>
          <w:szCs w:val="20"/>
          <w:lang w:val="es-CO"/>
        </w:rPr>
        <w:tab/>
        <w:t>Proceso de Concurrencia para la Venta de Gas con Interrupciones proveniente del Campo La Loma</w:t>
      </w:r>
    </w:p>
    <w:p w14:paraId="11BD29BB" w14:textId="77777777" w:rsidR="006919CF" w:rsidRPr="008E5852" w:rsidRDefault="006919CF" w:rsidP="006919CF">
      <w:pPr>
        <w:autoSpaceDE w:val="0"/>
        <w:autoSpaceDN w:val="0"/>
        <w:adjustRightInd w:val="0"/>
        <w:ind w:left="2160" w:hanging="1440"/>
        <w:jc w:val="both"/>
        <w:rPr>
          <w:rFonts w:asciiTheme="minorHAnsi" w:hAnsiTheme="minorHAnsi" w:cstheme="minorHAnsi"/>
          <w:b/>
          <w:bCs/>
          <w:szCs w:val="20"/>
          <w:lang w:val="es-CO"/>
        </w:rPr>
      </w:pPr>
    </w:p>
    <w:p w14:paraId="20F6974B" w14:textId="77777777" w:rsidR="006919CF" w:rsidRPr="008E5852" w:rsidRDefault="006919CF" w:rsidP="006919CF">
      <w:pPr>
        <w:autoSpaceDE w:val="0"/>
        <w:autoSpaceDN w:val="0"/>
        <w:adjustRightInd w:val="0"/>
        <w:ind w:left="2160" w:hanging="1440"/>
        <w:jc w:val="both"/>
        <w:rPr>
          <w:rFonts w:asciiTheme="minorHAnsi" w:hAnsiTheme="minorHAnsi" w:cstheme="minorHAnsi"/>
          <w:szCs w:val="20"/>
          <w:lang w:val="es-CO"/>
        </w:rPr>
      </w:pPr>
      <w:r w:rsidRPr="008E5852">
        <w:rPr>
          <w:rFonts w:asciiTheme="minorHAnsi" w:hAnsiTheme="minorHAnsi" w:cstheme="minorHAnsi"/>
          <w:b/>
          <w:bCs/>
          <w:szCs w:val="20"/>
          <w:lang w:val="es-CO"/>
        </w:rPr>
        <w:t>Asunto</w:t>
      </w:r>
      <w:r w:rsidRPr="008E5852">
        <w:rPr>
          <w:rFonts w:asciiTheme="minorHAnsi" w:hAnsiTheme="minorHAnsi" w:cstheme="minorHAnsi"/>
          <w:szCs w:val="20"/>
          <w:lang w:val="es-CO"/>
        </w:rPr>
        <w:t xml:space="preserve">: </w:t>
      </w:r>
      <w:r w:rsidRPr="008E5852">
        <w:rPr>
          <w:rFonts w:asciiTheme="minorHAnsi" w:hAnsiTheme="minorHAnsi" w:cstheme="minorHAnsi"/>
          <w:szCs w:val="20"/>
          <w:lang w:val="es-CO"/>
        </w:rPr>
        <w:tab/>
        <w:t>Manifestación de Interés para Participar en el Proceso de Concurrencia para la Venta de Gas con Interrupciones proveniente del Campo La Loma</w:t>
      </w:r>
    </w:p>
    <w:p w14:paraId="2F16E01B" w14:textId="77777777" w:rsidR="006919CF" w:rsidRPr="008E5852" w:rsidRDefault="006919CF" w:rsidP="006919CF">
      <w:pPr>
        <w:jc w:val="both"/>
        <w:rPr>
          <w:rFonts w:asciiTheme="minorHAnsi" w:hAnsiTheme="minorHAnsi" w:cstheme="minorHAnsi"/>
          <w:szCs w:val="20"/>
          <w:lang w:val="es-CO"/>
        </w:rPr>
      </w:pPr>
    </w:p>
    <w:p w14:paraId="1BA026B4" w14:textId="77777777" w:rsidR="006919CF" w:rsidRPr="008E5852" w:rsidRDefault="006919CF" w:rsidP="006919CF">
      <w:pPr>
        <w:spacing w:after="240"/>
        <w:jc w:val="both"/>
        <w:rPr>
          <w:rFonts w:asciiTheme="minorHAnsi" w:hAnsiTheme="minorHAnsi" w:cstheme="minorHAnsi"/>
          <w:szCs w:val="20"/>
          <w:lang w:val="es-CO"/>
        </w:rPr>
      </w:pPr>
      <w:r w:rsidRPr="008E5852">
        <w:rPr>
          <w:rFonts w:asciiTheme="minorHAnsi" w:hAnsiTheme="minorHAnsi" w:cstheme="minorHAnsi"/>
          <w:szCs w:val="20"/>
          <w:lang w:val="es-CO"/>
        </w:rPr>
        <w:t>Estimados señores,</w:t>
      </w:r>
    </w:p>
    <w:p w14:paraId="69F99863" w14:textId="51769495" w:rsidR="006919CF" w:rsidRDefault="006919CF" w:rsidP="006919CF">
      <w:pPr>
        <w:pStyle w:val="NormalWeb"/>
        <w:spacing w:after="240"/>
        <w:jc w:val="both"/>
        <w:rPr>
          <w:rFonts w:asciiTheme="minorHAnsi" w:hAnsiTheme="minorHAnsi" w:cstheme="minorHAnsi"/>
          <w:szCs w:val="20"/>
          <w:lang w:val="es-CO"/>
        </w:rPr>
      </w:pPr>
      <w:r w:rsidRPr="008E5852">
        <w:rPr>
          <w:rFonts w:asciiTheme="minorHAnsi" w:hAnsiTheme="minorHAnsi" w:cstheme="minorHAnsi"/>
          <w:szCs w:val="20"/>
          <w:lang w:val="es-CO"/>
        </w:rPr>
        <w:t>[</w:t>
      </w:r>
      <w:r w:rsidRPr="008E5852">
        <w:rPr>
          <w:rFonts w:asciiTheme="minorHAnsi" w:hAnsiTheme="minorHAnsi" w:cstheme="minorHAnsi"/>
          <w:i/>
          <w:iCs/>
          <w:szCs w:val="20"/>
          <w:highlight w:val="darkGray"/>
          <w:lang w:val="es-CO"/>
        </w:rPr>
        <w:t>NOMBRE DEL INTERESADO</w:t>
      </w:r>
      <w:r w:rsidRPr="008E5852">
        <w:rPr>
          <w:rFonts w:asciiTheme="minorHAnsi" w:hAnsiTheme="minorHAnsi" w:cstheme="minorHAnsi"/>
          <w:szCs w:val="20"/>
          <w:lang w:val="es-CO"/>
        </w:rPr>
        <w:t>] sociedad constituida de conformidad con las leyes de la República de Colombia (en adelante el “</w:t>
      </w:r>
      <w:r w:rsidRPr="008E5852">
        <w:rPr>
          <w:rFonts w:asciiTheme="minorHAnsi" w:hAnsiTheme="minorHAnsi" w:cstheme="minorHAnsi"/>
          <w:b/>
          <w:bCs/>
          <w:szCs w:val="20"/>
          <w:lang w:val="es-CO"/>
        </w:rPr>
        <w:t>Interesado</w:t>
      </w:r>
      <w:r w:rsidRPr="008E5852">
        <w:rPr>
          <w:rFonts w:asciiTheme="minorHAnsi" w:hAnsiTheme="minorHAnsi" w:cstheme="minorHAnsi"/>
          <w:szCs w:val="20"/>
          <w:lang w:val="es-CO"/>
        </w:rPr>
        <w:t>”), en mi calidad de representante legal, por medio del presente documento me permito manifestar interés para participar en el proceso de concurrencia de la referencia que adelanta Drummond Energy, Inc., en las condiciones que se expresan a continuación:</w:t>
      </w:r>
    </w:p>
    <w:tbl>
      <w:tblPr>
        <w:tblStyle w:val="PlainTable1"/>
        <w:tblW w:w="9445" w:type="dxa"/>
        <w:tblLook w:val="04A0" w:firstRow="1" w:lastRow="0" w:firstColumn="1" w:lastColumn="0" w:noHBand="0" w:noVBand="1"/>
      </w:tblPr>
      <w:tblGrid>
        <w:gridCol w:w="3235"/>
        <w:gridCol w:w="1002"/>
        <w:gridCol w:w="1140"/>
        <w:gridCol w:w="975"/>
        <w:gridCol w:w="1383"/>
        <w:gridCol w:w="1710"/>
      </w:tblGrid>
      <w:tr w:rsidR="001A678B" w:rsidRPr="003D38B9" w14:paraId="2C229A83" w14:textId="77777777" w:rsidTr="00617931">
        <w:trPr>
          <w:cnfStyle w:val="100000000000" w:firstRow="1" w:lastRow="0" w:firstColumn="0" w:lastColumn="0" w:oddVBand="0" w:evenVBand="0" w:oddHBand="0"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3235" w:type="dxa"/>
            <w:noWrap/>
          </w:tcPr>
          <w:p w14:paraId="3A125C2F" w14:textId="77777777" w:rsidR="001A678B" w:rsidRPr="003D38B9" w:rsidRDefault="001A678B" w:rsidP="00617931">
            <w:pPr>
              <w:spacing w:before="60" w:after="60"/>
              <w:jc w:val="both"/>
              <w:rPr>
                <w:rFonts w:asciiTheme="minorHAnsi" w:eastAsia="Times New Roman" w:hAnsiTheme="minorHAnsi" w:cstheme="minorHAnsi"/>
                <w:sz w:val="18"/>
                <w:szCs w:val="18"/>
                <w:lang w:val="es-CO"/>
              </w:rPr>
            </w:pPr>
            <w:r w:rsidRPr="003D38B9">
              <w:rPr>
                <w:rFonts w:asciiTheme="minorHAnsi" w:eastAsia="Franklin Gothic Book" w:hAnsiTheme="minorHAnsi" w:cstheme="minorHAnsi"/>
                <w:sz w:val="18"/>
                <w:szCs w:val="18"/>
                <w:lang w:val="es-CO"/>
              </w:rPr>
              <w:t>Cantidad Diaria Máxima</w:t>
            </w:r>
          </w:p>
        </w:tc>
        <w:tc>
          <w:tcPr>
            <w:tcW w:w="6210" w:type="dxa"/>
            <w:gridSpan w:val="5"/>
            <w:noWrap/>
          </w:tcPr>
          <w:p w14:paraId="6D6739D5" w14:textId="77777777" w:rsidR="001A678B" w:rsidRPr="009C4DD3" w:rsidRDefault="001A678B" w:rsidP="00617931">
            <w:pPr>
              <w:spacing w:before="60" w:after="60"/>
              <w:jc w:val="both"/>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sz w:val="18"/>
                <w:szCs w:val="18"/>
                <w:lang w:val="es-CO"/>
              </w:rPr>
            </w:pPr>
            <w:r w:rsidRPr="009C4DD3">
              <w:rPr>
                <w:rFonts w:asciiTheme="minorHAnsi" w:eastAsia="Times New Roman" w:hAnsiTheme="minorHAnsi" w:cstheme="minorHAnsi"/>
                <w:b w:val="0"/>
                <w:bCs w:val="0"/>
                <w:sz w:val="18"/>
                <w:szCs w:val="18"/>
                <w:lang w:val="es-CO"/>
              </w:rPr>
              <w:t>1,046 MBTUD</w:t>
            </w:r>
          </w:p>
        </w:tc>
      </w:tr>
      <w:tr w:rsidR="001A678B" w:rsidRPr="003D38B9" w14:paraId="688539DE" w14:textId="77777777" w:rsidTr="00617931">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3235" w:type="dxa"/>
            <w:noWrap/>
          </w:tcPr>
          <w:p w14:paraId="468E706D" w14:textId="77777777" w:rsidR="001A678B" w:rsidRPr="003D38B9" w:rsidRDefault="001A678B" w:rsidP="00617931">
            <w:pPr>
              <w:spacing w:before="60" w:after="60"/>
              <w:jc w:val="both"/>
              <w:rPr>
                <w:rFonts w:asciiTheme="minorHAnsi" w:eastAsia="Franklin Gothic Book" w:hAnsiTheme="minorHAnsi" w:cstheme="minorHAnsi"/>
                <w:sz w:val="18"/>
                <w:szCs w:val="18"/>
                <w:lang w:val="es-CO"/>
              </w:rPr>
            </w:pPr>
            <w:r w:rsidRPr="003D38B9">
              <w:rPr>
                <w:rFonts w:asciiTheme="minorHAnsi" w:eastAsia="Franklin Gothic Book" w:hAnsiTheme="minorHAnsi" w:cstheme="minorHAnsi"/>
                <w:sz w:val="18"/>
                <w:szCs w:val="18"/>
                <w:lang w:val="es-CO"/>
              </w:rPr>
              <w:t>Precio</w:t>
            </w:r>
          </w:p>
        </w:tc>
        <w:tc>
          <w:tcPr>
            <w:tcW w:w="6210" w:type="dxa"/>
            <w:gridSpan w:val="5"/>
            <w:noWrap/>
          </w:tcPr>
          <w:p w14:paraId="617BE175" w14:textId="77777777" w:rsidR="001A678B" w:rsidRPr="003D38B9" w:rsidRDefault="001A678B" w:rsidP="00617931">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lang w:val="es-CO"/>
              </w:rPr>
            </w:pPr>
            <w:r w:rsidRPr="003D38B9">
              <w:rPr>
                <w:rFonts w:asciiTheme="minorHAnsi" w:eastAsia="Times New Roman" w:hAnsiTheme="minorHAnsi" w:cstheme="minorHAnsi"/>
                <w:sz w:val="18"/>
                <w:szCs w:val="18"/>
                <w:lang w:val="es-CO"/>
              </w:rPr>
              <w:t>[●]</w:t>
            </w:r>
          </w:p>
        </w:tc>
      </w:tr>
      <w:tr w:rsidR="001A678B" w:rsidRPr="003D38B9" w14:paraId="66528019" w14:textId="77777777" w:rsidTr="00617931">
        <w:trPr>
          <w:trHeight w:val="56"/>
        </w:trPr>
        <w:tc>
          <w:tcPr>
            <w:cnfStyle w:val="001000000000" w:firstRow="0" w:lastRow="0" w:firstColumn="1" w:lastColumn="0" w:oddVBand="0" w:evenVBand="0" w:oddHBand="0" w:evenHBand="0" w:firstRowFirstColumn="0" w:firstRowLastColumn="0" w:lastRowFirstColumn="0" w:lastRowLastColumn="0"/>
            <w:tcW w:w="3235" w:type="dxa"/>
            <w:noWrap/>
          </w:tcPr>
          <w:p w14:paraId="5A09D6DC" w14:textId="77777777" w:rsidR="001A678B" w:rsidRPr="003D38B9" w:rsidRDefault="001A678B" w:rsidP="00617931">
            <w:pPr>
              <w:spacing w:before="60" w:after="60"/>
              <w:jc w:val="both"/>
              <w:rPr>
                <w:rFonts w:asciiTheme="minorHAnsi" w:eastAsia="Franklin Gothic Book" w:hAnsiTheme="minorHAnsi" w:cstheme="minorHAnsi"/>
                <w:sz w:val="18"/>
                <w:szCs w:val="18"/>
                <w:lang w:val="es-CO"/>
              </w:rPr>
            </w:pPr>
            <w:r w:rsidRPr="003D38B9">
              <w:rPr>
                <w:rFonts w:asciiTheme="minorHAnsi" w:eastAsia="Franklin Gothic Book" w:hAnsiTheme="minorHAnsi" w:cstheme="minorHAnsi"/>
                <w:sz w:val="18"/>
                <w:szCs w:val="18"/>
                <w:lang w:val="es-CO"/>
              </w:rPr>
              <w:t>Fecha de Inicio del Suministro</w:t>
            </w:r>
          </w:p>
        </w:tc>
        <w:tc>
          <w:tcPr>
            <w:tcW w:w="6210" w:type="dxa"/>
            <w:gridSpan w:val="5"/>
            <w:noWrap/>
          </w:tcPr>
          <w:p w14:paraId="46848E43" w14:textId="77777777" w:rsidR="001A678B" w:rsidRPr="003D38B9" w:rsidRDefault="001A678B" w:rsidP="00617931">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val="es-CO"/>
              </w:rPr>
            </w:pPr>
            <w:r w:rsidRPr="003D38B9">
              <w:rPr>
                <w:rFonts w:asciiTheme="minorHAnsi" w:eastAsia="Times New Roman" w:hAnsiTheme="minorHAnsi" w:cstheme="minorHAnsi"/>
                <w:sz w:val="18"/>
                <w:szCs w:val="18"/>
                <w:lang w:val="es-CO"/>
              </w:rPr>
              <w:t>1° de agosto de 2026</w:t>
            </w:r>
          </w:p>
        </w:tc>
      </w:tr>
      <w:tr w:rsidR="001A678B" w:rsidRPr="003D38B9" w14:paraId="25B44E85" w14:textId="77777777" w:rsidTr="00617931">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3235" w:type="dxa"/>
            <w:noWrap/>
          </w:tcPr>
          <w:p w14:paraId="06091E2B" w14:textId="77777777" w:rsidR="001A678B" w:rsidRPr="003D38B9" w:rsidRDefault="001A678B" w:rsidP="00617931">
            <w:pPr>
              <w:spacing w:before="60" w:after="60"/>
              <w:jc w:val="both"/>
              <w:rPr>
                <w:rFonts w:asciiTheme="minorHAnsi" w:eastAsia="Franklin Gothic Book" w:hAnsiTheme="minorHAnsi" w:cstheme="minorHAnsi"/>
                <w:sz w:val="18"/>
                <w:szCs w:val="18"/>
                <w:lang w:val="es-CO"/>
              </w:rPr>
            </w:pPr>
            <w:r w:rsidRPr="003D38B9">
              <w:rPr>
                <w:rFonts w:asciiTheme="minorHAnsi" w:eastAsia="Franklin Gothic Book" w:hAnsiTheme="minorHAnsi" w:cstheme="minorHAnsi"/>
                <w:sz w:val="18"/>
                <w:szCs w:val="18"/>
                <w:lang w:val="es-CO"/>
              </w:rPr>
              <w:t>Fecha de Terminación del Suministro</w:t>
            </w:r>
          </w:p>
        </w:tc>
        <w:tc>
          <w:tcPr>
            <w:tcW w:w="6210" w:type="dxa"/>
            <w:gridSpan w:val="5"/>
            <w:noWrap/>
          </w:tcPr>
          <w:p w14:paraId="26D71E5B" w14:textId="77777777" w:rsidR="001A678B" w:rsidRPr="003D38B9" w:rsidRDefault="001A678B" w:rsidP="00617931">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lang w:val="es-CO"/>
              </w:rPr>
            </w:pPr>
            <w:r w:rsidRPr="003D38B9">
              <w:rPr>
                <w:rFonts w:asciiTheme="minorHAnsi" w:eastAsia="Times New Roman" w:hAnsiTheme="minorHAnsi" w:cstheme="minorHAnsi"/>
                <w:sz w:val="18"/>
                <w:szCs w:val="18"/>
                <w:lang w:val="es-CO"/>
              </w:rPr>
              <w:t>31 de diciembre de 2026</w:t>
            </w:r>
          </w:p>
        </w:tc>
      </w:tr>
      <w:tr w:rsidR="001A678B" w:rsidRPr="003D38B9" w14:paraId="4E3D66B2" w14:textId="77777777" w:rsidTr="00617931">
        <w:trPr>
          <w:trHeight w:val="56"/>
        </w:trPr>
        <w:tc>
          <w:tcPr>
            <w:cnfStyle w:val="001000000000" w:firstRow="0" w:lastRow="0" w:firstColumn="1" w:lastColumn="0" w:oddVBand="0" w:evenVBand="0" w:oddHBand="0" w:evenHBand="0" w:firstRowFirstColumn="0" w:firstRowLastColumn="0" w:lastRowFirstColumn="0" w:lastRowLastColumn="0"/>
            <w:tcW w:w="3235" w:type="dxa"/>
            <w:noWrap/>
            <w:hideMark/>
          </w:tcPr>
          <w:p w14:paraId="513EC21B" w14:textId="77777777" w:rsidR="001A678B" w:rsidRPr="003D38B9" w:rsidRDefault="001A678B" w:rsidP="00617931">
            <w:pPr>
              <w:spacing w:before="60" w:after="60"/>
              <w:jc w:val="both"/>
              <w:rPr>
                <w:rFonts w:asciiTheme="minorHAnsi" w:eastAsia="Times New Roman" w:hAnsiTheme="minorHAnsi" w:cstheme="minorHAnsi"/>
                <w:sz w:val="18"/>
                <w:szCs w:val="18"/>
                <w:lang w:val="es-CO"/>
              </w:rPr>
            </w:pPr>
            <w:r w:rsidRPr="003D38B9">
              <w:rPr>
                <w:rFonts w:asciiTheme="minorHAnsi" w:eastAsia="Times New Roman" w:hAnsiTheme="minorHAnsi" w:cstheme="minorHAnsi"/>
                <w:sz w:val="18"/>
                <w:szCs w:val="18"/>
                <w:lang w:val="es-CO"/>
              </w:rPr>
              <w:t>Modalidad</w:t>
            </w:r>
          </w:p>
        </w:tc>
        <w:tc>
          <w:tcPr>
            <w:tcW w:w="6210" w:type="dxa"/>
            <w:gridSpan w:val="5"/>
            <w:noWrap/>
            <w:hideMark/>
          </w:tcPr>
          <w:p w14:paraId="6FA95561" w14:textId="77777777" w:rsidR="001A678B" w:rsidRPr="003D38B9" w:rsidRDefault="001A678B" w:rsidP="00617931">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val="es-CO"/>
              </w:rPr>
            </w:pPr>
            <w:r w:rsidRPr="003D38B9">
              <w:rPr>
                <w:rFonts w:asciiTheme="minorHAnsi" w:eastAsia="Times New Roman" w:hAnsiTheme="minorHAnsi" w:cstheme="minorHAnsi"/>
                <w:sz w:val="18"/>
                <w:szCs w:val="18"/>
                <w:lang w:val="es-CO"/>
              </w:rPr>
              <w:t>Interrumpible</w:t>
            </w:r>
          </w:p>
        </w:tc>
      </w:tr>
      <w:tr w:rsidR="001A678B" w:rsidRPr="003D38B9" w14:paraId="0CCDEBB5" w14:textId="77777777" w:rsidTr="001A678B">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3235" w:type="dxa"/>
            <w:vMerge w:val="restart"/>
            <w:noWrap/>
          </w:tcPr>
          <w:p w14:paraId="24998944" w14:textId="77777777" w:rsidR="001A678B" w:rsidRPr="003D38B9" w:rsidRDefault="001A678B" w:rsidP="00617931">
            <w:pPr>
              <w:spacing w:before="60" w:after="60"/>
              <w:jc w:val="both"/>
              <w:rPr>
                <w:rFonts w:asciiTheme="minorHAnsi" w:eastAsia="Times New Roman" w:hAnsiTheme="minorHAnsi" w:cstheme="minorHAnsi"/>
                <w:sz w:val="18"/>
                <w:szCs w:val="18"/>
                <w:lang w:val="es-CO"/>
              </w:rPr>
            </w:pPr>
            <w:r w:rsidRPr="003D38B9">
              <w:rPr>
                <w:rFonts w:asciiTheme="minorHAnsi" w:eastAsia="Times New Roman" w:hAnsiTheme="minorHAnsi" w:cstheme="minorHAnsi"/>
                <w:sz w:val="18"/>
                <w:szCs w:val="18"/>
                <w:lang w:val="es-CO"/>
              </w:rPr>
              <w:t>Transportador</w:t>
            </w:r>
          </w:p>
        </w:tc>
        <w:tc>
          <w:tcPr>
            <w:tcW w:w="1002" w:type="dxa"/>
            <w:noWrap/>
          </w:tcPr>
          <w:p w14:paraId="3133BDEF" w14:textId="77777777" w:rsidR="001A678B" w:rsidRPr="003D38B9" w:rsidRDefault="001A678B" w:rsidP="00617931">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lang w:val="es-CO"/>
              </w:rPr>
            </w:pPr>
            <w:r w:rsidRPr="003D38B9">
              <w:rPr>
                <w:rFonts w:asciiTheme="minorHAnsi" w:eastAsia="Times New Roman" w:hAnsiTheme="minorHAnsi" w:cstheme="minorHAnsi"/>
                <w:sz w:val="18"/>
                <w:szCs w:val="18"/>
                <w:lang w:val="es-CO"/>
              </w:rPr>
              <w:t>Sí aplica</w:t>
            </w:r>
          </w:p>
        </w:tc>
        <w:tc>
          <w:tcPr>
            <w:tcW w:w="5208" w:type="dxa"/>
            <w:gridSpan w:val="4"/>
          </w:tcPr>
          <w:p w14:paraId="290A5790" w14:textId="77777777" w:rsidR="001A678B" w:rsidRPr="003D38B9" w:rsidRDefault="001A678B" w:rsidP="00617931">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lang w:val="es-CO"/>
              </w:rPr>
            </w:pPr>
            <w:r w:rsidRPr="003D38B9">
              <w:rPr>
                <w:rFonts w:asciiTheme="minorHAnsi" w:hAnsiTheme="minorHAnsi" w:cstheme="minorHAnsi"/>
                <w:sz w:val="18"/>
                <w:szCs w:val="18"/>
                <w:lang w:val="es-CO"/>
              </w:rPr>
              <w:fldChar w:fldCharType="begin">
                <w:ffData>
                  <w:name w:val="Check13"/>
                  <w:enabled/>
                  <w:calcOnExit w:val="0"/>
                  <w:checkBox>
                    <w:sizeAuto/>
                    <w:default w:val="0"/>
                  </w:checkBox>
                </w:ffData>
              </w:fldChar>
            </w:r>
            <w:r w:rsidRPr="003D38B9">
              <w:rPr>
                <w:rFonts w:asciiTheme="minorHAnsi" w:hAnsiTheme="minorHAnsi" w:cstheme="minorHAnsi"/>
                <w:sz w:val="18"/>
                <w:szCs w:val="18"/>
                <w:lang w:val="es-CO"/>
              </w:rPr>
              <w:instrText xml:space="preserve"> FORMCHECKBOX </w:instrText>
            </w:r>
            <w:r w:rsidR="00A94D82">
              <w:rPr>
                <w:rFonts w:asciiTheme="minorHAnsi" w:hAnsiTheme="minorHAnsi" w:cstheme="minorHAnsi"/>
                <w:sz w:val="18"/>
                <w:szCs w:val="18"/>
                <w:lang w:val="es-CO"/>
              </w:rPr>
            </w:r>
            <w:r w:rsidR="00A94D82">
              <w:rPr>
                <w:rFonts w:asciiTheme="minorHAnsi" w:hAnsiTheme="minorHAnsi" w:cstheme="minorHAnsi"/>
                <w:sz w:val="18"/>
                <w:szCs w:val="18"/>
                <w:lang w:val="es-CO"/>
              </w:rPr>
              <w:fldChar w:fldCharType="separate"/>
            </w:r>
            <w:r w:rsidRPr="003D38B9">
              <w:rPr>
                <w:rFonts w:asciiTheme="minorHAnsi" w:hAnsiTheme="minorHAnsi" w:cstheme="minorHAnsi"/>
                <w:sz w:val="18"/>
                <w:szCs w:val="18"/>
                <w:lang w:val="es-CO"/>
              </w:rPr>
              <w:fldChar w:fldCharType="end"/>
            </w:r>
          </w:p>
        </w:tc>
      </w:tr>
      <w:tr w:rsidR="001A678B" w:rsidRPr="003D38B9" w14:paraId="2DADD886" w14:textId="77777777" w:rsidTr="001A678B">
        <w:trPr>
          <w:trHeight w:val="164"/>
        </w:trPr>
        <w:tc>
          <w:tcPr>
            <w:cnfStyle w:val="001000000000" w:firstRow="0" w:lastRow="0" w:firstColumn="1" w:lastColumn="0" w:oddVBand="0" w:evenVBand="0" w:oddHBand="0" w:evenHBand="0" w:firstRowFirstColumn="0" w:firstRowLastColumn="0" w:lastRowFirstColumn="0" w:lastRowLastColumn="0"/>
            <w:tcW w:w="3235" w:type="dxa"/>
            <w:vMerge/>
            <w:noWrap/>
          </w:tcPr>
          <w:p w14:paraId="52D841AA" w14:textId="77777777" w:rsidR="001A678B" w:rsidRPr="003D38B9" w:rsidRDefault="001A678B" w:rsidP="00617931">
            <w:pPr>
              <w:spacing w:before="60" w:after="60"/>
              <w:jc w:val="both"/>
              <w:rPr>
                <w:rFonts w:asciiTheme="minorHAnsi" w:eastAsia="Times New Roman" w:hAnsiTheme="minorHAnsi" w:cstheme="minorHAnsi"/>
                <w:sz w:val="18"/>
                <w:szCs w:val="18"/>
                <w:lang w:val="es-CO"/>
              </w:rPr>
            </w:pPr>
          </w:p>
        </w:tc>
        <w:tc>
          <w:tcPr>
            <w:tcW w:w="1002" w:type="dxa"/>
            <w:noWrap/>
          </w:tcPr>
          <w:p w14:paraId="4D5BF877" w14:textId="77777777" w:rsidR="001A678B" w:rsidRPr="003D38B9" w:rsidRDefault="001A678B" w:rsidP="00617931">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val="es-CO"/>
              </w:rPr>
            </w:pPr>
            <w:r w:rsidRPr="003D38B9">
              <w:rPr>
                <w:rFonts w:asciiTheme="minorHAnsi" w:eastAsia="Times New Roman" w:hAnsiTheme="minorHAnsi" w:cstheme="minorHAnsi"/>
                <w:sz w:val="18"/>
                <w:szCs w:val="18"/>
                <w:lang w:val="es-CO"/>
              </w:rPr>
              <w:t>No aplica</w:t>
            </w:r>
          </w:p>
        </w:tc>
        <w:tc>
          <w:tcPr>
            <w:tcW w:w="5208" w:type="dxa"/>
            <w:gridSpan w:val="4"/>
          </w:tcPr>
          <w:p w14:paraId="5C57C1AC" w14:textId="77777777" w:rsidR="001A678B" w:rsidRPr="003D38B9" w:rsidRDefault="001A678B" w:rsidP="00617931">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val="es-CO"/>
              </w:rPr>
            </w:pPr>
            <w:r w:rsidRPr="003D38B9">
              <w:rPr>
                <w:rFonts w:asciiTheme="minorHAnsi" w:hAnsiTheme="minorHAnsi" w:cstheme="minorHAnsi"/>
                <w:sz w:val="18"/>
                <w:szCs w:val="18"/>
                <w:lang w:val="es-CO"/>
              </w:rPr>
              <w:fldChar w:fldCharType="begin">
                <w:ffData>
                  <w:name w:val="Check13"/>
                  <w:enabled/>
                  <w:calcOnExit w:val="0"/>
                  <w:checkBox>
                    <w:sizeAuto/>
                    <w:default w:val="0"/>
                  </w:checkBox>
                </w:ffData>
              </w:fldChar>
            </w:r>
            <w:r w:rsidRPr="003D38B9">
              <w:rPr>
                <w:rFonts w:asciiTheme="minorHAnsi" w:hAnsiTheme="minorHAnsi" w:cstheme="minorHAnsi"/>
                <w:sz w:val="18"/>
                <w:szCs w:val="18"/>
                <w:lang w:val="es-CO"/>
              </w:rPr>
              <w:instrText xml:space="preserve"> FORMCHECKBOX </w:instrText>
            </w:r>
            <w:r w:rsidR="00A94D82">
              <w:rPr>
                <w:rFonts w:asciiTheme="minorHAnsi" w:hAnsiTheme="minorHAnsi" w:cstheme="minorHAnsi"/>
                <w:sz w:val="18"/>
                <w:szCs w:val="18"/>
                <w:lang w:val="es-CO"/>
              </w:rPr>
            </w:r>
            <w:r w:rsidR="00A94D82">
              <w:rPr>
                <w:rFonts w:asciiTheme="minorHAnsi" w:hAnsiTheme="minorHAnsi" w:cstheme="minorHAnsi"/>
                <w:sz w:val="18"/>
                <w:szCs w:val="18"/>
                <w:lang w:val="es-CO"/>
              </w:rPr>
              <w:fldChar w:fldCharType="separate"/>
            </w:r>
            <w:r w:rsidRPr="003D38B9">
              <w:rPr>
                <w:rFonts w:asciiTheme="minorHAnsi" w:hAnsiTheme="minorHAnsi" w:cstheme="minorHAnsi"/>
                <w:sz w:val="18"/>
                <w:szCs w:val="18"/>
                <w:lang w:val="es-CO"/>
              </w:rPr>
              <w:fldChar w:fldCharType="end"/>
            </w:r>
          </w:p>
        </w:tc>
      </w:tr>
      <w:tr w:rsidR="001A678B" w:rsidRPr="003D38B9" w14:paraId="5449B2DE" w14:textId="77777777" w:rsidTr="00617931">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3235" w:type="dxa"/>
            <w:vMerge w:val="restart"/>
            <w:shd w:val="clear" w:color="auto" w:fill="FFFFFF" w:themeFill="background1"/>
            <w:noWrap/>
          </w:tcPr>
          <w:p w14:paraId="01585BE2" w14:textId="77777777" w:rsidR="001A678B" w:rsidRPr="003D38B9" w:rsidRDefault="001A678B" w:rsidP="00617931">
            <w:pPr>
              <w:spacing w:before="60" w:after="60"/>
              <w:jc w:val="both"/>
              <w:rPr>
                <w:rFonts w:asciiTheme="minorHAnsi" w:eastAsia="Times New Roman" w:hAnsiTheme="minorHAnsi" w:cstheme="minorHAnsi"/>
                <w:sz w:val="18"/>
                <w:szCs w:val="18"/>
                <w:lang w:val="es-CO"/>
              </w:rPr>
            </w:pPr>
            <w:r w:rsidRPr="003D38B9">
              <w:rPr>
                <w:rFonts w:asciiTheme="minorHAnsi" w:eastAsia="Times New Roman" w:hAnsiTheme="minorHAnsi" w:cstheme="minorHAnsi"/>
                <w:sz w:val="18"/>
                <w:szCs w:val="18"/>
                <w:lang w:val="es-CO"/>
              </w:rPr>
              <w:t>Punto de Entrega</w:t>
            </w:r>
          </w:p>
        </w:tc>
        <w:tc>
          <w:tcPr>
            <w:tcW w:w="4500" w:type="dxa"/>
            <w:gridSpan w:val="4"/>
          </w:tcPr>
          <w:p w14:paraId="35C9A05A" w14:textId="77777777" w:rsidR="001A678B" w:rsidRPr="003D38B9" w:rsidRDefault="001A678B" w:rsidP="00617931">
            <w:pPr>
              <w:pStyle w:val="Heading3"/>
              <w:numPr>
                <w:ilvl w:val="0"/>
                <w:numId w:val="0"/>
              </w:numPr>
              <w:spacing w:before="60" w:after="60"/>
              <w:outlineLvl w:val="2"/>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lang w:val="es-CO"/>
              </w:rPr>
            </w:pPr>
            <w:r w:rsidRPr="003D38B9">
              <w:rPr>
                <w:rFonts w:asciiTheme="minorHAnsi" w:eastAsia="Times New Roman" w:hAnsiTheme="minorHAnsi" w:cstheme="minorHAnsi"/>
                <w:sz w:val="18"/>
                <w:szCs w:val="18"/>
                <w:lang w:val="es-CO"/>
              </w:rPr>
              <w:t xml:space="preserve">Tramo Ballena - Barranca, en el sistema de transporte de TGI que hace parte del Sistema Nacional de Transporte. </w:t>
            </w:r>
          </w:p>
        </w:tc>
        <w:tc>
          <w:tcPr>
            <w:tcW w:w="1710" w:type="dxa"/>
          </w:tcPr>
          <w:p w14:paraId="13197FD4" w14:textId="77777777" w:rsidR="001A678B" w:rsidRPr="003D38B9" w:rsidRDefault="001A678B" w:rsidP="00617931">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lang w:val="es-CO"/>
              </w:rPr>
            </w:pPr>
            <w:r w:rsidRPr="003D38B9">
              <w:rPr>
                <w:rFonts w:asciiTheme="minorHAnsi" w:hAnsiTheme="minorHAnsi" w:cstheme="minorHAnsi"/>
                <w:sz w:val="18"/>
                <w:szCs w:val="18"/>
                <w:lang w:val="es-CO"/>
              </w:rPr>
              <w:fldChar w:fldCharType="begin">
                <w:ffData>
                  <w:name w:val="Check13"/>
                  <w:enabled/>
                  <w:calcOnExit w:val="0"/>
                  <w:checkBox>
                    <w:sizeAuto/>
                    <w:default w:val="0"/>
                  </w:checkBox>
                </w:ffData>
              </w:fldChar>
            </w:r>
            <w:r w:rsidRPr="003D38B9">
              <w:rPr>
                <w:rFonts w:asciiTheme="minorHAnsi" w:hAnsiTheme="minorHAnsi" w:cstheme="minorHAnsi"/>
                <w:sz w:val="18"/>
                <w:szCs w:val="18"/>
                <w:lang w:val="es-CO"/>
              </w:rPr>
              <w:instrText xml:space="preserve"> FORMCHECKBOX </w:instrText>
            </w:r>
            <w:r w:rsidR="00A94D82">
              <w:rPr>
                <w:rFonts w:asciiTheme="minorHAnsi" w:hAnsiTheme="minorHAnsi" w:cstheme="minorHAnsi"/>
                <w:sz w:val="18"/>
                <w:szCs w:val="18"/>
                <w:lang w:val="es-CO"/>
              </w:rPr>
            </w:r>
            <w:r w:rsidR="00A94D82">
              <w:rPr>
                <w:rFonts w:asciiTheme="minorHAnsi" w:hAnsiTheme="minorHAnsi" w:cstheme="minorHAnsi"/>
                <w:sz w:val="18"/>
                <w:szCs w:val="18"/>
                <w:lang w:val="es-CO"/>
              </w:rPr>
              <w:fldChar w:fldCharType="separate"/>
            </w:r>
            <w:r w:rsidRPr="003D38B9">
              <w:rPr>
                <w:rFonts w:asciiTheme="minorHAnsi" w:hAnsiTheme="minorHAnsi" w:cstheme="minorHAnsi"/>
                <w:sz w:val="18"/>
                <w:szCs w:val="18"/>
                <w:lang w:val="es-CO"/>
              </w:rPr>
              <w:fldChar w:fldCharType="end"/>
            </w:r>
          </w:p>
        </w:tc>
      </w:tr>
      <w:tr w:rsidR="001A678B" w:rsidRPr="003D38B9" w14:paraId="20C26DB2" w14:textId="77777777" w:rsidTr="00617931">
        <w:trPr>
          <w:trHeight w:val="302"/>
        </w:trPr>
        <w:tc>
          <w:tcPr>
            <w:cnfStyle w:val="001000000000" w:firstRow="0" w:lastRow="0" w:firstColumn="1" w:lastColumn="0" w:oddVBand="0" w:evenVBand="0" w:oddHBand="0" w:evenHBand="0" w:firstRowFirstColumn="0" w:firstRowLastColumn="0" w:lastRowFirstColumn="0" w:lastRowLastColumn="0"/>
            <w:tcW w:w="3235" w:type="dxa"/>
            <w:vMerge/>
            <w:shd w:val="clear" w:color="auto" w:fill="FFFFFF" w:themeFill="background1"/>
            <w:noWrap/>
          </w:tcPr>
          <w:p w14:paraId="2A5FDA19" w14:textId="77777777" w:rsidR="001A678B" w:rsidRPr="003D38B9" w:rsidRDefault="001A678B" w:rsidP="00617931">
            <w:pPr>
              <w:spacing w:before="60" w:after="60"/>
              <w:jc w:val="both"/>
              <w:rPr>
                <w:rFonts w:asciiTheme="minorHAnsi" w:eastAsia="Times New Roman" w:hAnsiTheme="minorHAnsi" w:cstheme="minorHAnsi"/>
                <w:sz w:val="18"/>
                <w:szCs w:val="18"/>
                <w:lang w:val="es-CO"/>
              </w:rPr>
            </w:pPr>
          </w:p>
        </w:tc>
        <w:tc>
          <w:tcPr>
            <w:tcW w:w="4500" w:type="dxa"/>
            <w:gridSpan w:val="4"/>
          </w:tcPr>
          <w:p w14:paraId="3A3EB6B1" w14:textId="77777777" w:rsidR="001A678B" w:rsidRPr="003D38B9" w:rsidRDefault="001A678B" w:rsidP="001A678B">
            <w:pPr>
              <w:spacing w:before="60" w:after="60"/>
              <w:ind w:left="0" w:hanging="18"/>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val="es-CO"/>
              </w:rPr>
            </w:pPr>
            <w:r w:rsidRPr="003D38B9">
              <w:rPr>
                <w:rFonts w:asciiTheme="minorHAnsi" w:eastAsia="Times New Roman" w:hAnsiTheme="minorHAnsi" w:cstheme="minorHAnsi"/>
                <w:sz w:val="18"/>
                <w:szCs w:val="18"/>
                <w:lang w:val="es-CO"/>
              </w:rPr>
              <w:t>El Punto de Medición Oficial-PMO del CPF La Loma (FT-0600)</w:t>
            </w:r>
          </w:p>
        </w:tc>
        <w:tc>
          <w:tcPr>
            <w:tcW w:w="1710" w:type="dxa"/>
          </w:tcPr>
          <w:p w14:paraId="12F37454" w14:textId="77777777" w:rsidR="001A678B" w:rsidRPr="003D38B9" w:rsidRDefault="001A678B" w:rsidP="00617931">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val="es-CO"/>
              </w:rPr>
            </w:pPr>
            <w:r w:rsidRPr="003D38B9">
              <w:rPr>
                <w:rFonts w:asciiTheme="minorHAnsi" w:hAnsiTheme="minorHAnsi" w:cstheme="minorHAnsi"/>
                <w:sz w:val="18"/>
                <w:szCs w:val="18"/>
                <w:lang w:val="es-CO"/>
              </w:rPr>
              <w:fldChar w:fldCharType="begin">
                <w:ffData>
                  <w:name w:val="Check13"/>
                  <w:enabled/>
                  <w:calcOnExit w:val="0"/>
                  <w:checkBox>
                    <w:sizeAuto/>
                    <w:default w:val="0"/>
                  </w:checkBox>
                </w:ffData>
              </w:fldChar>
            </w:r>
            <w:r w:rsidRPr="003D38B9">
              <w:rPr>
                <w:rFonts w:asciiTheme="minorHAnsi" w:hAnsiTheme="minorHAnsi" w:cstheme="minorHAnsi"/>
                <w:sz w:val="18"/>
                <w:szCs w:val="18"/>
                <w:lang w:val="es-CO"/>
              </w:rPr>
              <w:instrText xml:space="preserve"> FORMCHECKBOX </w:instrText>
            </w:r>
            <w:r w:rsidR="00A94D82">
              <w:rPr>
                <w:rFonts w:asciiTheme="minorHAnsi" w:hAnsiTheme="minorHAnsi" w:cstheme="minorHAnsi"/>
                <w:sz w:val="18"/>
                <w:szCs w:val="18"/>
                <w:lang w:val="es-CO"/>
              </w:rPr>
            </w:r>
            <w:r w:rsidR="00A94D82">
              <w:rPr>
                <w:rFonts w:asciiTheme="minorHAnsi" w:hAnsiTheme="minorHAnsi" w:cstheme="minorHAnsi"/>
                <w:sz w:val="18"/>
                <w:szCs w:val="18"/>
                <w:lang w:val="es-CO"/>
              </w:rPr>
              <w:fldChar w:fldCharType="separate"/>
            </w:r>
            <w:r w:rsidRPr="003D38B9">
              <w:rPr>
                <w:rFonts w:asciiTheme="minorHAnsi" w:hAnsiTheme="minorHAnsi" w:cstheme="minorHAnsi"/>
                <w:sz w:val="18"/>
                <w:szCs w:val="18"/>
                <w:lang w:val="es-CO"/>
              </w:rPr>
              <w:fldChar w:fldCharType="end"/>
            </w:r>
          </w:p>
        </w:tc>
      </w:tr>
      <w:tr w:rsidR="001A678B" w:rsidRPr="003D38B9" w14:paraId="631090C0" w14:textId="77777777" w:rsidTr="00617931">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3235" w:type="dxa"/>
            <w:noWrap/>
          </w:tcPr>
          <w:p w14:paraId="5DF6FB76" w14:textId="77777777" w:rsidR="001A678B" w:rsidRPr="003D38B9" w:rsidRDefault="001A678B" w:rsidP="00617931">
            <w:pPr>
              <w:spacing w:before="60" w:after="60"/>
              <w:jc w:val="both"/>
              <w:rPr>
                <w:rFonts w:asciiTheme="minorHAnsi" w:eastAsia="Times New Roman" w:hAnsiTheme="minorHAnsi" w:cstheme="minorHAnsi"/>
                <w:sz w:val="18"/>
                <w:szCs w:val="18"/>
                <w:lang w:val="es-CO"/>
              </w:rPr>
            </w:pPr>
            <w:r w:rsidRPr="003D38B9">
              <w:rPr>
                <w:rFonts w:asciiTheme="minorHAnsi" w:eastAsia="Times New Roman" w:hAnsiTheme="minorHAnsi" w:cstheme="minorHAnsi"/>
                <w:sz w:val="18"/>
                <w:szCs w:val="18"/>
                <w:lang w:val="es-CO"/>
              </w:rPr>
              <w:t>Presión Máxima de Entrega</w:t>
            </w:r>
          </w:p>
        </w:tc>
        <w:tc>
          <w:tcPr>
            <w:tcW w:w="6210" w:type="dxa"/>
            <w:gridSpan w:val="5"/>
          </w:tcPr>
          <w:p w14:paraId="6719C7BD" w14:textId="77777777" w:rsidR="001A678B" w:rsidRPr="003D38B9" w:rsidRDefault="001A678B" w:rsidP="00617931">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lang w:val="es-CO"/>
              </w:rPr>
            </w:pPr>
            <w:r w:rsidRPr="003D38B9">
              <w:rPr>
                <w:rFonts w:asciiTheme="minorHAnsi" w:eastAsia="Times New Roman" w:hAnsiTheme="minorHAnsi" w:cstheme="minorHAnsi"/>
                <w:sz w:val="18"/>
                <w:szCs w:val="18"/>
                <w:lang w:val="es-CO"/>
              </w:rPr>
              <w:t>1,100 PSIg</w:t>
            </w:r>
          </w:p>
        </w:tc>
      </w:tr>
      <w:tr w:rsidR="001A678B" w:rsidRPr="003D38B9" w14:paraId="78D1256E" w14:textId="77777777" w:rsidTr="00617931">
        <w:trPr>
          <w:trHeight w:val="212"/>
        </w:trPr>
        <w:tc>
          <w:tcPr>
            <w:cnfStyle w:val="001000000000" w:firstRow="0" w:lastRow="0" w:firstColumn="1" w:lastColumn="0" w:oddVBand="0" w:evenVBand="0" w:oddHBand="0" w:evenHBand="0" w:firstRowFirstColumn="0" w:firstRowLastColumn="0" w:lastRowFirstColumn="0" w:lastRowLastColumn="0"/>
            <w:tcW w:w="3235" w:type="dxa"/>
            <w:noWrap/>
          </w:tcPr>
          <w:p w14:paraId="0D8DEF98" w14:textId="77777777" w:rsidR="001A678B" w:rsidRPr="003D38B9" w:rsidRDefault="001A678B" w:rsidP="00617931">
            <w:pPr>
              <w:spacing w:before="60" w:after="60"/>
              <w:jc w:val="both"/>
              <w:rPr>
                <w:rFonts w:asciiTheme="minorHAnsi" w:eastAsia="Times New Roman" w:hAnsiTheme="minorHAnsi" w:cstheme="minorHAnsi"/>
                <w:sz w:val="18"/>
                <w:szCs w:val="18"/>
                <w:lang w:val="es-CO"/>
              </w:rPr>
            </w:pPr>
            <w:r w:rsidRPr="003D38B9">
              <w:rPr>
                <w:rFonts w:asciiTheme="minorHAnsi" w:eastAsia="Times New Roman" w:hAnsiTheme="minorHAnsi" w:cstheme="minorHAnsi"/>
                <w:sz w:val="18"/>
                <w:szCs w:val="18"/>
                <w:lang w:val="es-CO"/>
              </w:rPr>
              <w:t>Presión Mínima de Entrega</w:t>
            </w:r>
          </w:p>
        </w:tc>
        <w:tc>
          <w:tcPr>
            <w:tcW w:w="6210" w:type="dxa"/>
            <w:gridSpan w:val="5"/>
          </w:tcPr>
          <w:p w14:paraId="192D4588" w14:textId="77777777" w:rsidR="001A678B" w:rsidRPr="003D38B9" w:rsidRDefault="001A678B" w:rsidP="00617931">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val="es-CO"/>
              </w:rPr>
            </w:pPr>
            <w:r w:rsidRPr="003D38B9">
              <w:rPr>
                <w:rFonts w:asciiTheme="minorHAnsi" w:eastAsia="Times New Roman" w:hAnsiTheme="minorHAnsi" w:cstheme="minorHAnsi"/>
                <w:sz w:val="18"/>
                <w:szCs w:val="18"/>
                <w:lang w:val="es-CO"/>
              </w:rPr>
              <w:t>500 PSIg</w:t>
            </w:r>
          </w:p>
        </w:tc>
      </w:tr>
      <w:tr w:rsidR="001A678B" w:rsidRPr="003D38B9" w14:paraId="3E046DCB" w14:textId="77777777" w:rsidTr="001A678B">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3235" w:type="dxa"/>
            <w:vMerge w:val="restart"/>
            <w:noWrap/>
          </w:tcPr>
          <w:p w14:paraId="0A95E18E" w14:textId="77777777" w:rsidR="001A678B" w:rsidRPr="003D38B9" w:rsidRDefault="001A678B" w:rsidP="00617931">
            <w:pPr>
              <w:spacing w:before="60" w:after="60"/>
              <w:jc w:val="both"/>
              <w:rPr>
                <w:rFonts w:asciiTheme="minorHAnsi" w:eastAsia="Times New Roman" w:hAnsiTheme="minorHAnsi" w:cstheme="minorHAnsi"/>
                <w:sz w:val="18"/>
                <w:szCs w:val="18"/>
                <w:lang w:val="es-CO"/>
              </w:rPr>
            </w:pPr>
            <w:r w:rsidRPr="003D38B9">
              <w:rPr>
                <w:rFonts w:asciiTheme="minorHAnsi" w:eastAsia="Times New Roman" w:hAnsiTheme="minorHAnsi" w:cstheme="minorHAnsi"/>
                <w:sz w:val="18"/>
                <w:szCs w:val="18"/>
                <w:lang w:val="es-CO"/>
              </w:rPr>
              <w:t>Destino</w:t>
            </w:r>
          </w:p>
        </w:tc>
        <w:tc>
          <w:tcPr>
            <w:tcW w:w="2142" w:type="dxa"/>
            <w:gridSpan w:val="2"/>
            <w:vMerge w:val="restart"/>
            <w:noWrap/>
          </w:tcPr>
          <w:p w14:paraId="32FAA9FA" w14:textId="77777777" w:rsidR="001A678B" w:rsidRPr="003D38B9" w:rsidRDefault="001A678B" w:rsidP="00617931">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lang w:val="es-CO"/>
              </w:rPr>
            </w:pPr>
            <w:r w:rsidRPr="003D38B9">
              <w:rPr>
                <w:rFonts w:asciiTheme="minorHAnsi" w:eastAsia="Times New Roman" w:hAnsiTheme="minorHAnsi" w:cstheme="minorHAnsi"/>
                <w:sz w:val="18"/>
                <w:szCs w:val="18"/>
                <w:lang w:val="es-CO"/>
              </w:rPr>
              <w:t>Demanda</w:t>
            </w:r>
          </w:p>
        </w:tc>
        <w:tc>
          <w:tcPr>
            <w:tcW w:w="2358" w:type="dxa"/>
            <w:gridSpan w:val="2"/>
          </w:tcPr>
          <w:p w14:paraId="5557A7CC" w14:textId="77777777" w:rsidR="001A678B" w:rsidRPr="003D38B9" w:rsidRDefault="001A678B" w:rsidP="00617931">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lang w:val="es-CO"/>
              </w:rPr>
            </w:pPr>
            <w:r w:rsidRPr="003D38B9">
              <w:rPr>
                <w:rFonts w:asciiTheme="minorHAnsi" w:eastAsia="Times New Roman" w:hAnsiTheme="minorHAnsi" w:cstheme="minorHAnsi"/>
                <w:sz w:val="18"/>
                <w:szCs w:val="18"/>
                <w:lang w:val="es-CO"/>
              </w:rPr>
              <w:t>Esencial</w:t>
            </w:r>
          </w:p>
        </w:tc>
        <w:tc>
          <w:tcPr>
            <w:tcW w:w="1710" w:type="dxa"/>
          </w:tcPr>
          <w:p w14:paraId="1ECD1DFE" w14:textId="77777777" w:rsidR="001A678B" w:rsidRPr="003D38B9" w:rsidRDefault="001A678B" w:rsidP="00617931">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lang w:val="es-CO"/>
              </w:rPr>
            </w:pPr>
            <w:r w:rsidRPr="003D38B9">
              <w:rPr>
                <w:rFonts w:asciiTheme="minorHAnsi" w:hAnsiTheme="minorHAnsi" w:cstheme="minorHAnsi"/>
                <w:sz w:val="18"/>
                <w:szCs w:val="18"/>
                <w:lang w:val="es-CO"/>
              </w:rPr>
              <w:fldChar w:fldCharType="begin">
                <w:ffData>
                  <w:name w:val="Check13"/>
                  <w:enabled/>
                  <w:calcOnExit w:val="0"/>
                  <w:checkBox>
                    <w:sizeAuto/>
                    <w:default w:val="0"/>
                  </w:checkBox>
                </w:ffData>
              </w:fldChar>
            </w:r>
            <w:r w:rsidRPr="003D38B9">
              <w:rPr>
                <w:rFonts w:asciiTheme="minorHAnsi" w:hAnsiTheme="minorHAnsi" w:cstheme="minorHAnsi"/>
                <w:sz w:val="18"/>
                <w:szCs w:val="18"/>
                <w:lang w:val="es-CO"/>
              </w:rPr>
              <w:instrText xml:space="preserve"> FORMCHECKBOX </w:instrText>
            </w:r>
            <w:r w:rsidR="00A94D82">
              <w:rPr>
                <w:rFonts w:asciiTheme="minorHAnsi" w:hAnsiTheme="minorHAnsi" w:cstheme="minorHAnsi"/>
                <w:sz w:val="18"/>
                <w:szCs w:val="18"/>
                <w:lang w:val="es-CO"/>
              </w:rPr>
            </w:r>
            <w:r w:rsidR="00A94D82">
              <w:rPr>
                <w:rFonts w:asciiTheme="minorHAnsi" w:hAnsiTheme="minorHAnsi" w:cstheme="minorHAnsi"/>
                <w:sz w:val="18"/>
                <w:szCs w:val="18"/>
                <w:lang w:val="es-CO"/>
              </w:rPr>
              <w:fldChar w:fldCharType="separate"/>
            </w:r>
            <w:r w:rsidRPr="003D38B9">
              <w:rPr>
                <w:rFonts w:asciiTheme="minorHAnsi" w:hAnsiTheme="minorHAnsi" w:cstheme="minorHAnsi"/>
                <w:sz w:val="18"/>
                <w:szCs w:val="18"/>
                <w:lang w:val="es-CO"/>
              </w:rPr>
              <w:fldChar w:fldCharType="end"/>
            </w:r>
          </w:p>
        </w:tc>
      </w:tr>
      <w:tr w:rsidR="001A678B" w:rsidRPr="003D38B9" w14:paraId="125D4480" w14:textId="77777777" w:rsidTr="001A678B">
        <w:trPr>
          <w:trHeight w:val="164"/>
        </w:trPr>
        <w:tc>
          <w:tcPr>
            <w:cnfStyle w:val="001000000000" w:firstRow="0" w:lastRow="0" w:firstColumn="1" w:lastColumn="0" w:oddVBand="0" w:evenVBand="0" w:oddHBand="0" w:evenHBand="0" w:firstRowFirstColumn="0" w:firstRowLastColumn="0" w:lastRowFirstColumn="0" w:lastRowLastColumn="0"/>
            <w:tcW w:w="3235" w:type="dxa"/>
            <w:vMerge/>
            <w:noWrap/>
          </w:tcPr>
          <w:p w14:paraId="4AF4DA64" w14:textId="77777777" w:rsidR="001A678B" w:rsidRPr="003D38B9" w:rsidRDefault="001A678B" w:rsidP="00617931">
            <w:pPr>
              <w:spacing w:before="60" w:after="60"/>
              <w:jc w:val="both"/>
              <w:rPr>
                <w:rFonts w:asciiTheme="minorHAnsi" w:eastAsia="Times New Roman" w:hAnsiTheme="minorHAnsi" w:cstheme="minorHAnsi"/>
                <w:sz w:val="18"/>
                <w:szCs w:val="18"/>
                <w:lang w:val="es-CO"/>
              </w:rPr>
            </w:pPr>
          </w:p>
        </w:tc>
        <w:tc>
          <w:tcPr>
            <w:tcW w:w="2142" w:type="dxa"/>
            <w:gridSpan w:val="2"/>
            <w:vMerge/>
            <w:noWrap/>
          </w:tcPr>
          <w:p w14:paraId="2E6AF968" w14:textId="77777777" w:rsidR="001A678B" w:rsidRPr="003D38B9" w:rsidRDefault="001A678B" w:rsidP="00617931">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val="es-CO"/>
              </w:rPr>
            </w:pPr>
          </w:p>
        </w:tc>
        <w:tc>
          <w:tcPr>
            <w:tcW w:w="2358" w:type="dxa"/>
            <w:gridSpan w:val="2"/>
          </w:tcPr>
          <w:p w14:paraId="58EEE4C5" w14:textId="77777777" w:rsidR="001A678B" w:rsidRPr="003D38B9" w:rsidRDefault="001A678B" w:rsidP="00617931">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val="es-CO"/>
              </w:rPr>
            </w:pPr>
            <w:r w:rsidRPr="003D38B9">
              <w:rPr>
                <w:rFonts w:asciiTheme="minorHAnsi" w:eastAsia="Times New Roman" w:hAnsiTheme="minorHAnsi" w:cstheme="minorHAnsi"/>
                <w:sz w:val="18"/>
                <w:szCs w:val="18"/>
                <w:lang w:val="es-CO"/>
              </w:rPr>
              <w:t>No Esencial</w:t>
            </w:r>
          </w:p>
        </w:tc>
        <w:tc>
          <w:tcPr>
            <w:tcW w:w="1710" w:type="dxa"/>
          </w:tcPr>
          <w:p w14:paraId="5FCB392C" w14:textId="77777777" w:rsidR="001A678B" w:rsidRPr="003D38B9" w:rsidRDefault="001A678B" w:rsidP="00617931">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val="es-CO"/>
              </w:rPr>
            </w:pPr>
            <w:r w:rsidRPr="003D38B9">
              <w:rPr>
                <w:rFonts w:asciiTheme="minorHAnsi" w:hAnsiTheme="minorHAnsi" w:cstheme="minorHAnsi"/>
                <w:sz w:val="18"/>
                <w:szCs w:val="18"/>
                <w:lang w:val="es-CO"/>
              </w:rPr>
              <w:fldChar w:fldCharType="begin">
                <w:ffData>
                  <w:name w:val="Check13"/>
                  <w:enabled/>
                  <w:calcOnExit w:val="0"/>
                  <w:checkBox>
                    <w:sizeAuto/>
                    <w:default w:val="0"/>
                  </w:checkBox>
                </w:ffData>
              </w:fldChar>
            </w:r>
            <w:r w:rsidRPr="003D38B9">
              <w:rPr>
                <w:rFonts w:asciiTheme="minorHAnsi" w:hAnsiTheme="minorHAnsi" w:cstheme="minorHAnsi"/>
                <w:sz w:val="18"/>
                <w:szCs w:val="18"/>
                <w:lang w:val="es-CO"/>
              </w:rPr>
              <w:instrText xml:space="preserve"> FORMCHECKBOX </w:instrText>
            </w:r>
            <w:r w:rsidR="00A94D82">
              <w:rPr>
                <w:rFonts w:asciiTheme="minorHAnsi" w:hAnsiTheme="minorHAnsi" w:cstheme="minorHAnsi"/>
                <w:sz w:val="18"/>
                <w:szCs w:val="18"/>
                <w:lang w:val="es-CO"/>
              </w:rPr>
            </w:r>
            <w:r w:rsidR="00A94D82">
              <w:rPr>
                <w:rFonts w:asciiTheme="minorHAnsi" w:hAnsiTheme="minorHAnsi" w:cstheme="minorHAnsi"/>
                <w:sz w:val="18"/>
                <w:szCs w:val="18"/>
                <w:lang w:val="es-CO"/>
              </w:rPr>
              <w:fldChar w:fldCharType="separate"/>
            </w:r>
            <w:r w:rsidRPr="003D38B9">
              <w:rPr>
                <w:rFonts w:asciiTheme="minorHAnsi" w:hAnsiTheme="minorHAnsi" w:cstheme="minorHAnsi"/>
                <w:sz w:val="18"/>
                <w:szCs w:val="18"/>
                <w:lang w:val="es-CO"/>
              </w:rPr>
              <w:fldChar w:fldCharType="end"/>
            </w:r>
          </w:p>
        </w:tc>
      </w:tr>
      <w:tr w:rsidR="001A678B" w:rsidRPr="003D38B9" w14:paraId="3AB5595F" w14:textId="77777777" w:rsidTr="001A678B">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3235" w:type="dxa"/>
            <w:vMerge/>
            <w:noWrap/>
          </w:tcPr>
          <w:p w14:paraId="1F198B1D" w14:textId="77777777" w:rsidR="001A678B" w:rsidRPr="003D38B9" w:rsidRDefault="001A678B" w:rsidP="00617931">
            <w:pPr>
              <w:spacing w:before="60" w:after="60"/>
              <w:jc w:val="both"/>
              <w:rPr>
                <w:rFonts w:asciiTheme="minorHAnsi" w:eastAsia="Times New Roman" w:hAnsiTheme="minorHAnsi" w:cstheme="minorHAnsi"/>
                <w:sz w:val="18"/>
                <w:szCs w:val="18"/>
                <w:lang w:val="es-CO"/>
              </w:rPr>
            </w:pPr>
          </w:p>
        </w:tc>
        <w:tc>
          <w:tcPr>
            <w:tcW w:w="2142" w:type="dxa"/>
            <w:gridSpan w:val="2"/>
            <w:vMerge w:val="restart"/>
            <w:noWrap/>
          </w:tcPr>
          <w:p w14:paraId="31FA9C3F" w14:textId="77777777" w:rsidR="001A678B" w:rsidRPr="003D38B9" w:rsidRDefault="001A678B" w:rsidP="00617931">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lang w:val="es-CO"/>
              </w:rPr>
            </w:pPr>
            <w:r w:rsidRPr="003D38B9">
              <w:rPr>
                <w:rFonts w:asciiTheme="minorHAnsi" w:eastAsia="Times New Roman" w:hAnsiTheme="minorHAnsi" w:cstheme="minorHAnsi"/>
                <w:sz w:val="18"/>
                <w:szCs w:val="18"/>
                <w:lang w:val="es-CO"/>
              </w:rPr>
              <w:t>Mercado</w:t>
            </w:r>
          </w:p>
        </w:tc>
        <w:tc>
          <w:tcPr>
            <w:tcW w:w="2358" w:type="dxa"/>
            <w:gridSpan w:val="2"/>
          </w:tcPr>
          <w:p w14:paraId="7648E604" w14:textId="77777777" w:rsidR="001A678B" w:rsidRPr="003D38B9" w:rsidRDefault="001A678B" w:rsidP="00617931">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lang w:val="es-CO"/>
              </w:rPr>
            </w:pPr>
            <w:r w:rsidRPr="003D38B9">
              <w:rPr>
                <w:rFonts w:asciiTheme="minorHAnsi" w:eastAsia="Times New Roman" w:hAnsiTheme="minorHAnsi" w:cstheme="minorHAnsi"/>
                <w:sz w:val="18"/>
                <w:szCs w:val="18"/>
                <w:lang w:val="es-CO"/>
              </w:rPr>
              <w:t>Regulado</w:t>
            </w:r>
          </w:p>
        </w:tc>
        <w:tc>
          <w:tcPr>
            <w:tcW w:w="1710" w:type="dxa"/>
          </w:tcPr>
          <w:p w14:paraId="65AD0C14" w14:textId="77777777" w:rsidR="001A678B" w:rsidRPr="003D38B9" w:rsidRDefault="001A678B" w:rsidP="0061793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CO"/>
              </w:rPr>
            </w:pPr>
            <w:r w:rsidRPr="003D38B9">
              <w:rPr>
                <w:rFonts w:asciiTheme="minorHAnsi" w:hAnsiTheme="minorHAnsi" w:cstheme="minorHAnsi"/>
                <w:sz w:val="18"/>
                <w:szCs w:val="18"/>
                <w:lang w:val="es-CO"/>
              </w:rPr>
              <w:fldChar w:fldCharType="begin">
                <w:ffData>
                  <w:name w:val="Check13"/>
                  <w:enabled/>
                  <w:calcOnExit w:val="0"/>
                  <w:checkBox>
                    <w:sizeAuto/>
                    <w:default w:val="0"/>
                  </w:checkBox>
                </w:ffData>
              </w:fldChar>
            </w:r>
            <w:r w:rsidRPr="003D38B9">
              <w:rPr>
                <w:rFonts w:asciiTheme="minorHAnsi" w:hAnsiTheme="minorHAnsi" w:cstheme="minorHAnsi"/>
                <w:sz w:val="18"/>
                <w:szCs w:val="18"/>
                <w:lang w:val="es-CO"/>
              </w:rPr>
              <w:instrText xml:space="preserve"> FORMCHECKBOX </w:instrText>
            </w:r>
            <w:r w:rsidR="00A94D82">
              <w:rPr>
                <w:rFonts w:asciiTheme="minorHAnsi" w:hAnsiTheme="minorHAnsi" w:cstheme="minorHAnsi"/>
                <w:sz w:val="18"/>
                <w:szCs w:val="18"/>
                <w:lang w:val="es-CO"/>
              </w:rPr>
            </w:r>
            <w:r w:rsidR="00A94D82">
              <w:rPr>
                <w:rFonts w:asciiTheme="minorHAnsi" w:hAnsiTheme="minorHAnsi" w:cstheme="minorHAnsi"/>
                <w:sz w:val="18"/>
                <w:szCs w:val="18"/>
                <w:lang w:val="es-CO"/>
              </w:rPr>
              <w:fldChar w:fldCharType="separate"/>
            </w:r>
            <w:r w:rsidRPr="003D38B9">
              <w:rPr>
                <w:rFonts w:asciiTheme="minorHAnsi" w:hAnsiTheme="minorHAnsi" w:cstheme="minorHAnsi"/>
                <w:sz w:val="18"/>
                <w:szCs w:val="18"/>
                <w:lang w:val="es-CO"/>
              </w:rPr>
              <w:fldChar w:fldCharType="end"/>
            </w:r>
          </w:p>
        </w:tc>
      </w:tr>
      <w:tr w:rsidR="001A678B" w:rsidRPr="003D38B9" w14:paraId="1ECE71B8" w14:textId="77777777" w:rsidTr="001A678B">
        <w:trPr>
          <w:trHeight w:val="164"/>
        </w:trPr>
        <w:tc>
          <w:tcPr>
            <w:cnfStyle w:val="001000000000" w:firstRow="0" w:lastRow="0" w:firstColumn="1" w:lastColumn="0" w:oddVBand="0" w:evenVBand="0" w:oddHBand="0" w:evenHBand="0" w:firstRowFirstColumn="0" w:firstRowLastColumn="0" w:lastRowFirstColumn="0" w:lastRowLastColumn="0"/>
            <w:tcW w:w="3235" w:type="dxa"/>
            <w:vMerge/>
            <w:noWrap/>
          </w:tcPr>
          <w:p w14:paraId="5A325FE3" w14:textId="77777777" w:rsidR="001A678B" w:rsidRPr="003D38B9" w:rsidRDefault="001A678B" w:rsidP="00617931">
            <w:pPr>
              <w:spacing w:before="60" w:after="60"/>
              <w:jc w:val="both"/>
              <w:rPr>
                <w:rFonts w:asciiTheme="minorHAnsi" w:eastAsia="Times New Roman" w:hAnsiTheme="minorHAnsi" w:cstheme="minorHAnsi"/>
                <w:sz w:val="18"/>
                <w:szCs w:val="18"/>
                <w:lang w:val="es-CO"/>
              </w:rPr>
            </w:pPr>
          </w:p>
        </w:tc>
        <w:tc>
          <w:tcPr>
            <w:tcW w:w="2142" w:type="dxa"/>
            <w:gridSpan w:val="2"/>
            <w:vMerge/>
            <w:noWrap/>
          </w:tcPr>
          <w:p w14:paraId="59956127" w14:textId="77777777" w:rsidR="001A678B" w:rsidRPr="003D38B9" w:rsidRDefault="001A678B" w:rsidP="00617931">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val="es-CO"/>
              </w:rPr>
            </w:pPr>
          </w:p>
        </w:tc>
        <w:tc>
          <w:tcPr>
            <w:tcW w:w="2358" w:type="dxa"/>
            <w:gridSpan w:val="2"/>
          </w:tcPr>
          <w:p w14:paraId="52BCFF44" w14:textId="77777777" w:rsidR="001A678B" w:rsidRPr="003D38B9" w:rsidRDefault="001A678B" w:rsidP="00617931">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val="es-CO"/>
              </w:rPr>
            </w:pPr>
            <w:r w:rsidRPr="003D38B9">
              <w:rPr>
                <w:rFonts w:asciiTheme="minorHAnsi" w:eastAsia="Times New Roman" w:hAnsiTheme="minorHAnsi" w:cstheme="minorHAnsi"/>
                <w:sz w:val="18"/>
                <w:szCs w:val="18"/>
                <w:lang w:val="es-CO"/>
              </w:rPr>
              <w:t>No Regulado</w:t>
            </w:r>
          </w:p>
        </w:tc>
        <w:tc>
          <w:tcPr>
            <w:tcW w:w="1710" w:type="dxa"/>
          </w:tcPr>
          <w:p w14:paraId="3799B556" w14:textId="77777777" w:rsidR="001A678B" w:rsidRPr="003D38B9" w:rsidRDefault="001A678B" w:rsidP="0061793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s-CO"/>
              </w:rPr>
            </w:pPr>
            <w:r w:rsidRPr="003D38B9">
              <w:rPr>
                <w:rFonts w:asciiTheme="minorHAnsi" w:hAnsiTheme="minorHAnsi" w:cstheme="minorHAnsi"/>
                <w:sz w:val="18"/>
                <w:szCs w:val="18"/>
                <w:lang w:val="es-CO"/>
              </w:rPr>
              <w:fldChar w:fldCharType="begin">
                <w:ffData>
                  <w:name w:val="Check13"/>
                  <w:enabled/>
                  <w:calcOnExit w:val="0"/>
                  <w:checkBox>
                    <w:sizeAuto/>
                    <w:default w:val="0"/>
                  </w:checkBox>
                </w:ffData>
              </w:fldChar>
            </w:r>
            <w:r w:rsidRPr="003D38B9">
              <w:rPr>
                <w:rFonts w:asciiTheme="minorHAnsi" w:hAnsiTheme="minorHAnsi" w:cstheme="minorHAnsi"/>
                <w:sz w:val="18"/>
                <w:szCs w:val="18"/>
                <w:lang w:val="es-CO"/>
              </w:rPr>
              <w:instrText xml:space="preserve"> FORMCHECKBOX </w:instrText>
            </w:r>
            <w:r w:rsidR="00A94D82">
              <w:rPr>
                <w:rFonts w:asciiTheme="minorHAnsi" w:hAnsiTheme="minorHAnsi" w:cstheme="minorHAnsi"/>
                <w:sz w:val="18"/>
                <w:szCs w:val="18"/>
                <w:lang w:val="es-CO"/>
              </w:rPr>
            </w:r>
            <w:r w:rsidR="00A94D82">
              <w:rPr>
                <w:rFonts w:asciiTheme="minorHAnsi" w:hAnsiTheme="minorHAnsi" w:cstheme="minorHAnsi"/>
                <w:sz w:val="18"/>
                <w:szCs w:val="18"/>
                <w:lang w:val="es-CO"/>
              </w:rPr>
              <w:fldChar w:fldCharType="separate"/>
            </w:r>
            <w:r w:rsidRPr="003D38B9">
              <w:rPr>
                <w:rFonts w:asciiTheme="minorHAnsi" w:hAnsiTheme="minorHAnsi" w:cstheme="minorHAnsi"/>
                <w:sz w:val="18"/>
                <w:szCs w:val="18"/>
                <w:lang w:val="es-CO"/>
              </w:rPr>
              <w:fldChar w:fldCharType="end"/>
            </w:r>
          </w:p>
        </w:tc>
      </w:tr>
      <w:tr w:rsidR="001A678B" w:rsidRPr="003D38B9" w14:paraId="647AFAE2" w14:textId="77777777" w:rsidTr="001A678B">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3235" w:type="dxa"/>
            <w:vMerge/>
            <w:noWrap/>
          </w:tcPr>
          <w:p w14:paraId="70ED72A3" w14:textId="77777777" w:rsidR="001A678B" w:rsidRPr="003D38B9" w:rsidRDefault="001A678B" w:rsidP="00617931">
            <w:pPr>
              <w:spacing w:before="60" w:after="60"/>
              <w:jc w:val="both"/>
              <w:rPr>
                <w:rFonts w:asciiTheme="minorHAnsi" w:eastAsia="Times New Roman" w:hAnsiTheme="minorHAnsi" w:cstheme="minorHAnsi"/>
                <w:sz w:val="18"/>
                <w:szCs w:val="18"/>
                <w:lang w:val="es-CO"/>
              </w:rPr>
            </w:pPr>
          </w:p>
        </w:tc>
        <w:tc>
          <w:tcPr>
            <w:tcW w:w="2142" w:type="dxa"/>
            <w:gridSpan w:val="2"/>
            <w:vMerge w:val="restart"/>
            <w:noWrap/>
          </w:tcPr>
          <w:p w14:paraId="6053CC67" w14:textId="77777777" w:rsidR="001A678B" w:rsidRPr="003D38B9" w:rsidRDefault="001A678B" w:rsidP="00617931">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lang w:val="es-CO"/>
              </w:rPr>
            </w:pPr>
            <w:r w:rsidRPr="003D38B9">
              <w:rPr>
                <w:rFonts w:asciiTheme="minorHAnsi" w:eastAsia="Times New Roman" w:hAnsiTheme="minorHAnsi" w:cstheme="minorHAnsi"/>
                <w:sz w:val="18"/>
                <w:szCs w:val="18"/>
                <w:lang w:val="es-CO"/>
              </w:rPr>
              <w:t>Desagregación</w:t>
            </w:r>
          </w:p>
        </w:tc>
        <w:tc>
          <w:tcPr>
            <w:tcW w:w="2358" w:type="dxa"/>
            <w:gridSpan w:val="2"/>
          </w:tcPr>
          <w:p w14:paraId="09D5688F" w14:textId="77777777" w:rsidR="001A678B" w:rsidRPr="003D38B9" w:rsidRDefault="001A678B" w:rsidP="00617931">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lang w:val="es-CO"/>
              </w:rPr>
            </w:pPr>
            <w:r w:rsidRPr="003D38B9">
              <w:rPr>
                <w:rFonts w:asciiTheme="minorHAnsi" w:eastAsia="Times New Roman" w:hAnsiTheme="minorHAnsi" w:cstheme="minorHAnsi"/>
                <w:sz w:val="18"/>
                <w:szCs w:val="18"/>
                <w:lang w:val="es-CO"/>
              </w:rPr>
              <w:t>Compresión</w:t>
            </w:r>
          </w:p>
        </w:tc>
        <w:tc>
          <w:tcPr>
            <w:tcW w:w="1710" w:type="dxa"/>
          </w:tcPr>
          <w:p w14:paraId="5B18E0F5" w14:textId="77777777" w:rsidR="001A678B" w:rsidRPr="003D38B9" w:rsidRDefault="001A678B" w:rsidP="0061793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CO"/>
              </w:rPr>
            </w:pPr>
            <w:r w:rsidRPr="003D38B9">
              <w:rPr>
                <w:rFonts w:asciiTheme="minorHAnsi" w:hAnsiTheme="minorHAnsi" w:cstheme="minorHAnsi"/>
                <w:sz w:val="18"/>
                <w:szCs w:val="18"/>
                <w:lang w:val="es-CO"/>
              </w:rPr>
              <w:fldChar w:fldCharType="begin">
                <w:ffData>
                  <w:name w:val="Check13"/>
                  <w:enabled/>
                  <w:calcOnExit w:val="0"/>
                  <w:checkBox>
                    <w:sizeAuto/>
                    <w:default w:val="0"/>
                  </w:checkBox>
                </w:ffData>
              </w:fldChar>
            </w:r>
            <w:r w:rsidRPr="003D38B9">
              <w:rPr>
                <w:rFonts w:asciiTheme="minorHAnsi" w:hAnsiTheme="minorHAnsi" w:cstheme="minorHAnsi"/>
                <w:sz w:val="18"/>
                <w:szCs w:val="18"/>
                <w:lang w:val="es-CO"/>
              </w:rPr>
              <w:instrText xml:space="preserve"> FORMCHECKBOX </w:instrText>
            </w:r>
            <w:r w:rsidR="00A94D82">
              <w:rPr>
                <w:rFonts w:asciiTheme="minorHAnsi" w:hAnsiTheme="minorHAnsi" w:cstheme="minorHAnsi"/>
                <w:sz w:val="18"/>
                <w:szCs w:val="18"/>
                <w:lang w:val="es-CO"/>
              </w:rPr>
            </w:r>
            <w:r w:rsidR="00A94D82">
              <w:rPr>
                <w:rFonts w:asciiTheme="minorHAnsi" w:hAnsiTheme="minorHAnsi" w:cstheme="minorHAnsi"/>
                <w:sz w:val="18"/>
                <w:szCs w:val="18"/>
                <w:lang w:val="es-CO"/>
              </w:rPr>
              <w:fldChar w:fldCharType="separate"/>
            </w:r>
            <w:r w:rsidRPr="003D38B9">
              <w:rPr>
                <w:rFonts w:asciiTheme="minorHAnsi" w:hAnsiTheme="minorHAnsi" w:cstheme="minorHAnsi"/>
                <w:sz w:val="18"/>
                <w:szCs w:val="18"/>
                <w:lang w:val="es-CO"/>
              </w:rPr>
              <w:fldChar w:fldCharType="end"/>
            </w:r>
          </w:p>
        </w:tc>
      </w:tr>
      <w:tr w:rsidR="001A678B" w:rsidRPr="003D38B9" w14:paraId="1C629270" w14:textId="77777777" w:rsidTr="001A678B">
        <w:trPr>
          <w:trHeight w:val="164"/>
        </w:trPr>
        <w:tc>
          <w:tcPr>
            <w:cnfStyle w:val="001000000000" w:firstRow="0" w:lastRow="0" w:firstColumn="1" w:lastColumn="0" w:oddVBand="0" w:evenVBand="0" w:oddHBand="0" w:evenHBand="0" w:firstRowFirstColumn="0" w:firstRowLastColumn="0" w:lastRowFirstColumn="0" w:lastRowLastColumn="0"/>
            <w:tcW w:w="3235" w:type="dxa"/>
            <w:vMerge/>
            <w:noWrap/>
          </w:tcPr>
          <w:p w14:paraId="5CF78ECF" w14:textId="77777777" w:rsidR="001A678B" w:rsidRPr="003D38B9" w:rsidRDefault="001A678B" w:rsidP="00617931">
            <w:pPr>
              <w:spacing w:before="60" w:after="60"/>
              <w:jc w:val="both"/>
              <w:rPr>
                <w:rFonts w:asciiTheme="minorHAnsi" w:eastAsia="Times New Roman" w:hAnsiTheme="minorHAnsi" w:cstheme="minorHAnsi"/>
                <w:sz w:val="18"/>
                <w:szCs w:val="18"/>
                <w:lang w:val="es-CO"/>
              </w:rPr>
            </w:pPr>
          </w:p>
        </w:tc>
        <w:tc>
          <w:tcPr>
            <w:tcW w:w="2142" w:type="dxa"/>
            <w:gridSpan w:val="2"/>
            <w:vMerge/>
            <w:noWrap/>
          </w:tcPr>
          <w:p w14:paraId="202E8BD2" w14:textId="77777777" w:rsidR="001A678B" w:rsidRPr="003D38B9" w:rsidRDefault="001A678B" w:rsidP="00617931">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val="es-CO"/>
              </w:rPr>
            </w:pPr>
          </w:p>
        </w:tc>
        <w:tc>
          <w:tcPr>
            <w:tcW w:w="2358" w:type="dxa"/>
            <w:gridSpan w:val="2"/>
          </w:tcPr>
          <w:p w14:paraId="34B6AAFE" w14:textId="77777777" w:rsidR="001A678B" w:rsidRPr="003D38B9" w:rsidRDefault="001A678B" w:rsidP="00617931">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val="es-CO"/>
              </w:rPr>
            </w:pPr>
            <w:r w:rsidRPr="003D38B9">
              <w:rPr>
                <w:rFonts w:asciiTheme="minorHAnsi" w:eastAsia="Times New Roman" w:hAnsiTheme="minorHAnsi" w:cstheme="minorHAnsi"/>
                <w:sz w:val="18"/>
                <w:szCs w:val="18"/>
                <w:lang w:val="es-CO"/>
              </w:rPr>
              <w:t>Residencial</w:t>
            </w:r>
          </w:p>
        </w:tc>
        <w:tc>
          <w:tcPr>
            <w:tcW w:w="1710" w:type="dxa"/>
          </w:tcPr>
          <w:p w14:paraId="5ECA927C" w14:textId="77777777" w:rsidR="001A678B" w:rsidRPr="003D38B9" w:rsidRDefault="001A678B" w:rsidP="0061793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s-CO"/>
              </w:rPr>
            </w:pPr>
            <w:r w:rsidRPr="003D38B9">
              <w:rPr>
                <w:rFonts w:asciiTheme="minorHAnsi" w:hAnsiTheme="minorHAnsi" w:cstheme="minorHAnsi"/>
                <w:sz w:val="18"/>
                <w:szCs w:val="18"/>
                <w:lang w:val="es-CO"/>
              </w:rPr>
              <w:fldChar w:fldCharType="begin">
                <w:ffData>
                  <w:name w:val="Check13"/>
                  <w:enabled/>
                  <w:calcOnExit w:val="0"/>
                  <w:checkBox>
                    <w:sizeAuto/>
                    <w:default w:val="0"/>
                  </w:checkBox>
                </w:ffData>
              </w:fldChar>
            </w:r>
            <w:r w:rsidRPr="003D38B9">
              <w:rPr>
                <w:rFonts w:asciiTheme="minorHAnsi" w:hAnsiTheme="minorHAnsi" w:cstheme="minorHAnsi"/>
                <w:sz w:val="18"/>
                <w:szCs w:val="18"/>
                <w:lang w:val="es-CO"/>
              </w:rPr>
              <w:instrText xml:space="preserve"> FORMCHECKBOX </w:instrText>
            </w:r>
            <w:r w:rsidR="00A94D82">
              <w:rPr>
                <w:rFonts w:asciiTheme="minorHAnsi" w:hAnsiTheme="minorHAnsi" w:cstheme="minorHAnsi"/>
                <w:sz w:val="18"/>
                <w:szCs w:val="18"/>
                <w:lang w:val="es-CO"/>
              </w:rPr>
            </w:r>
            <w:r w:rsidR="00A94D82">
              <w:rPr>
                <w:rFonts w:asciiTheme="minorHAnsi" w:hAnsiTheme="minorHAnsi" w:cstheme="minorHAnsi"/>
                <w:sz w:val="18"/>
                <w:szCs w:val="18"/>
                <w:lang w:val="es-CO"/>
              </w:rPr>
              <w:fldChar w:fldCharType="separate"/>
            </w:r>
            <w:r w:rsidRPr="003D38B9">
              <w:rPr>
                <w:rFonts w:asciiTheme="minorHAnsi" w:hAnsiTheme="minorHAnsi" w:cstheme="minorHAnsi"/>
                <w:sz w:val="18"/>
                <w:szCs w:val="18"/>
                <w:lang w:val="es-CO"/>
              </w:rPr>
              <w:fldChar w:fldCharType="end"/>
            </w:r>
          </w:p>
        </w:tc>
      </w:tr>
      <w:tr w:rsidR="001A678B" w:rsidRPr="003D38B9" w14:paraId="32CDB241" w14:textId="77777777" w:rsidTr="001A678B">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3235" w:type="dxa"/>
            <w:vMerge/>
            <w:noWrap/>
          </w:tcPr>
          <w:p w14:paraId="0C98A20A" w14:textId="77777777" w:rsidR="001A678B" w:rsidRPr="003D38B9" w:rsidRDefault="001A678B" w:rsidP="00617931">
            <w:pPr>
              <w:spacing w:before="60" w:after="60"/>
              <w:jc w:val="both"/>
              <w:rPr>
                <w:rFonts w:asciiTheme="minorHAnsi" w:eastAsia="Times New Roman" w:hAnsiTheme="minorHAnsi" w:cstheme="minorHAnsi"/>
                <w:sz w:val="18"/>
                <w:szCs w:val="18"/>
                <w:lang w:val="es-CO"/>
              </w:rPr>
            </w:pPr>
          </w:p>
        </w:tc>
        <w:tc>
          <w:tcPr>
            <w:tcW w:w="2142" w:type="dxa"/>
            <w:gridSpan w:val="2"/>
            <w:vMerge/>
            <w:noWrap/>
          </w:tcPr>
          <w:p w14:paraId="568D1AD2" w14:textId="77777777" w:rsidR="001A678B" w:rsidRPr="003D38B9" w:rsidRDefault="001A678B" w:rsidP="00617931">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lang w:val="es-CO"/>
              </w:rPr>
            </w:pPr>
          </w:p>
        </w:tc>
        <w:tc>
          <w:tcPr>
            <w:tcW w:w="2358" w:type="dxa"/>
            <w:gridSpan w:val="2"/>
          </w:tcPr>
          <w:p w14:paraId="7E4AC52C" w14:textId="77777777" w:rsidR="001A678B" w:rsidRPr="003D38B9" w:rsidRDefault="001A678B" w:rsidP="00617931">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lang w:val="es-CO"/>
              </w:rPr>
            </w:pPr>
            <w:r w:rsidRPr="003D38B9">
              <w:rPr>
                <w:rFonts w:asciiTheme="minorHAnsi" w:eastAsia="Times New Roman" w:hAnsiTheme="minorHAnsi" w:cstheme="minorHAnsi"/>
                <w:sz w:val="18"/>
                <w:szCs w:val="18"/>
                <w:lang w:val="es-CO"/>
              </w:rPr>
              <w:t xml:space="preserve">Comercial </w:t>
            </w:r>
          </w:p>
        </w:tc>
        <w:tc>
          <w:tcPr>
            <w:tcW w:w="1710" w:type="dxa"/>
          </w:tcPr>
          <w:p w14:paraId="157B35DA" w14:textId="77777777" w:rsidR="001A678B" w:rsidRPr="003D38B9" w:rsidRDefault="001A678B" w:rsidP="0061793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CO"/>
              </w:rPr>
            </w:pPr>
            <w:r w:rsidRPr="003D38B9">
              <w:rPr>
                <w:rFonts w:asciiTheme="minorHAnsi" w:hAnsiTheme="minorHAnsi" w:cstheme="minorHAnsi"/>
                <w:sz w:val="18"/>
                <w:szCs w:val="18"/>
                <w:lang w:val="es-CO"/>
              </w:rPr>
              <w:fldChar w:fldCharType="begin">
                <w:ffData>
                  <w:name w:val="Check13"/>
                  <w:enabled/>
                  <w:calcOnExit w:val="0"/>
                  <w:checkBox>
                    <w:sizeAuto/>
                    <w:default w:val="0"/>
                  </w:checkBox>
                </w:ffData>
              </w:fldChar>
            </w:r>
            <w:r w:rsidRPr="003D38B9">
              <w:rPr>
                <w:rFonts w:asciiTheme="minorHAnsi" w:hAnsiTheme="minorHAnsi" w:cstheme="minorHAnsi"/>
                <w:sz w:val="18"/>
                <w:szCs w:val="18"/>
                <w:lang w:val="es-CO"/>
              </w:rPr>
              <w:instrText xml:space="preserve"> FORMCHECKBOX </w:instrText>
            </w:r>
            <w:r w:rsidR="00A94D82">
              <w:rPr>
                <w:rFonts w:asciiTheme="minorHAnsi" w:hAnsiTheme="minorHAnsi" w:cstheme="minorHAnsi"/>
                <w:sz w:val="18"/>
                <w:szCs w:val="18"/>
                <w:lang w:val="es-CO"/>
              </w:rPr>
            </w:r>
            <w:r w:rsidR="00A94D82">
              <w:rPr>
                <w:rFonts w:asciiTheme="minorHAnsi" w:hAnsiTheme="minorHAnsi" w:cstheme="minorHAnsi"/>
                <w:sz w:val="18"/>
                <w:szCs w:val="18"/>
                <w:lang w:val="es-CO"/>
              </w:rPr>
              <w:fldChar w:fldCharType="separate"/>
            </w:r>
            <w:r w:rsidRPr="003D38B9">
              <w:rPr>
                <w:rFonts w:asciiTheme="minorHAnsi" w:hAnsiTheme="minorHAnsi" w:cstheme="minorHAnsi"/>
                <w:sz w:val="18"/>
                <w:szCs w:val="18"/>
                <w:lang w:val="es-CO"/>
              </w:rPr>
              <w:fldChar w:fldCharType="end"/>
            </w:r>
          </w:p>
        </w:tc>
      </w:tr>
      <w:tr w:rsidR="001A678B" w:rsidRPr="003D38B9" w14:paraId="3CF3E809" w14:textId="77777777" w:rsidTr="001A678B">
        <w:trPr>
          <w:trHeight w:val="164"/>
        </w:trPr>
        <w:tc>
          <w:tcPr>
            <w:cnfStyle w:val="001000000000" w:firstRow="0" w:lastRow="0" w:firstColumn="1" w:lastColumn="0" w:oddVBand="0" w:evenVBand="0" w:oddHBand="0" w:evenHBand="0" w:firstRowFirstColumn="0" w:firstRowLastColumn="0" w:lastRowFirstColumn="0" w:lastRowLastColumn="0"/>
            <w:tcW w:w="3235" w:type="dxa"/>
            <w:vMerge/>
            <w:noWrap/>
          </w:tcPr>
          <w:p w14:paraId="183C3B16" w14:textId="77777777" w:rsidR="001A678B" w:rsidRPr="003D38B9" w:rsidRDefault="001A678B" w:rsidP="00617931">
            <w:pPr>
              <w:spacing w:before="60" w:after="60"/>
              <w:jc w:val="both"/>
              <w:rPr>
                <w:rFonts w:asciiTheme="minorHAnsi" w:eastAsia="Times New Roman" w:hAnsiTheme="minorHAnsi" w:cstheme="minorHAnsi"/>
                <w:sz w:val="18"/>
                <w:szCs w:val="18"/>
                <w:lang w:val="es-CO"/>
              </w:rPr>
            </w:pPr>
          </w:p>
        </w:tc>
        <w:tc>
          <w:tcPr>
            <w:tcW w:w="2142" w:type="dxa"/>
            <w:gridSpan w:val="2"/>
            <w:vMerge/>
            <w:noWrap/>
          </w:tcPr>
          <w:p w14:paraId="59B37BCE" w14:textId="77777777" w:rsidR="001A678B" w:rsidRPr="003D38B9" w:rsidRDefault="001A678B" w:rsidP="00617931">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val="es-CO"/>
              </w:rPr>
            </w:pPr>
          </w:p>
        </w:tc>
        <w:tc>
          <w:tcPr>
            <w:tcW w:w="2358" w:type="dxa"/>
            <w:gridSpan w:val="2"/>
          </w:tcPr>
          <w:p w14:paraId="55A16C3F" w14:textId="77777777" w:rsidR="001A678B" w:rsidRPr="003D38B9" w:rsidRDefault="001A678B" w:rsidP="00617931">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val="es-CO"/>
              </w:rPr>
            </w:pPr>
            <w:r w:rsidRPr="003D38B9">
              <w:rPr>
                <w:rFonts w:asciiTheme="minorHAnsi" w:eastAsia="Times New Roman" w:hAnsiTheme="minorHAnsi" w:cstheme="minorHAnsi"/>
                <w:sz w:val="18"/>
                <w:szCs w:val="18"/>
                <w:lang w:val="es-CO"/>
              </w:rPr>
              <w:t xml:space="preserve">Industrial </w:t>
            </w:r>
          </w:p>
        </w:tc>
        <w:tc>
          <w:tcPr>
            <w:tcW w:w="1710" w:type="dxa"/>
          </w:tcPr>
          <w:p w14:paraId="2CC281A2" w14:textId="77777777" w:rsidR="001A678B" w:rsidRPr="003D38B9" w:rsidRDefault="001A678B" w:rsidP="0061793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s-CO"/>
              </w:rPr>
            </w:pPr>
            <w:r w:rsidRPr="003D38B9">
              <w:rPr>
                <w:rFonts w:asciiTheme="minorHAnsi" w:hAnsiTheme="minorHAnsi" w:cstheme="minorHAnsi"/>
                <w:sz w:val="18"/>
                <w:szCs w:val="18"/>
                <w:lang w:val="es-CO"/>
              </w:rPr>
              <w:fldChar w:fldCharType="begin">
                <w:ffData>
                  <w:name w:val="Check13"/>
                  <w:enabled/>
                  <w:calcOnExit w:val="0"/>
                  <w:checkBox>
                    <w:sizeAuto/>
                    <w:default w:val="0"/>
                  </w:checkBox>
                </w:ffData>
              </w:fldChar>
            </w:r>
            <w:r w:rsidRPr="003D38B9">
              <w:rPr>
                <w:rFonts w:asciiTheme="minorHAnsi" w:hAnsiTheme="minorHAnsi" w:cstheme="minorHAnsi"/>
                <w:sz w:val="18"/>
                <w:szCs w:val="18"/>
                <w:lang w:val="es-CO"/>
              </w:rPr>
              <w:instrText xml:space="preserve"> FORMCHECKBOX </w:instrText>
            </w:r>
            <w:r w:rsidR="00A94D82">
              <w:rPr>
                <w:rFonts w:asciiTheme="minorHAnsi" w:hAnsiTheme="minorHAnsi" w:cstheme="minorHAnsi"/>
                <w:sz w:val="18"/>
                <w:szCs w:val="18"/>
                <w:lang w:val="es-CO"/>
              </w:rPr>
            </w:r>
            <w:r w:rsidR="00A94D82">
              <w:rPr>
                <w:rFonts w:asciiTheme="minorHAnsi" w:hAnsiTheme="minorHAnsi" w:cstheme="minorHAnsi"/>
                <w:sz w:val="18"/>
                <w:szCs w:val="18"/>
                <w:lang w:val="es-CO"/>
              </w:rPr>
              <w:fldChar w:fldCharType="separate"/>
            </w:r>
            <w:r w:rsidRPr="003D38B9">
              <w:rPr>
                <w:rFonts w:asciiTheme="minorHAnsi" w:hAnsiTheme="minorHAnsi" w:cstheme="minorHAnsi"/>
                <w:sz w:val="18"/>
                <w:szCs w:val="18"/>
                <w:lang w:val="es-CO"/>
              </w:rPr>
              <w:fldChar w:fldCharType="end"/>
            </w:r>
          </w:p>
        </w:tc>
      </w:tr>
      <w:tr w:rsidR="001A678B" w:rsidRPr="003D38B9" w14:paraId="1D6845E9" w14:textId="77777777" w:rsidTr="001A678B">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3235" w:type="dxa"/>
            <w:vMerge/>
            <w:noWrap/>
          </w:tcPr>
          <w:p w14:paraId="74198658" w14:textId="77777777" w:rsidR="001A678B" w:rsidRPr="003D38B9" w:rsidRDefault="001A678B" w:rsidP="00617931">
            <w:pPr>
              <w:spacing w:before="60" w:after="60"/>
              <w:jc w:val="both"/>
              <w:rPr>
                <w:rFonts w:asciiTheme="minorHAnsi" w:eastAsia="Times New Roman" w:hAnsiTheme="minorHAnsi" w:cstheme="minorHAnsi"/>
                <w:sz w:val="18"/>
                <w:szCs w:val="18"/>
                <w:lang w:val="es-CO"/>
              </w:rPr>
            </w:pPr>
          </w:p>
        </w:tc>
        <w:tc>
          <w:tcPr>
            <w:tcW w:w="2142" w:type="dxa"/>
            <w:gridSpan w:val="2"/>
            <w:vMerge/>
            <w:noWrap/>
          </w:tcPr>
          <w:p w14:paraId="1243DF73" w14:textId="77777777" w:rsidR="001A678B" w:rsidRPr="003D38B9" w:rsidRDefault="001A678B" w:rsidP="00617931">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lang w:val="es-CO"/>
              </w:rPr>
            </w:pPr>
          </w:p>
        </w:tc>
        <w:tc>
          <w:tcPr>
            <w:tcW w:w="2358" w:type="dxa"/>
            <w:gridSpan w:val="2"/>
          </w:tcPr>
          <w:p w14:paraId="50DFED75" w14:textId="77777777" w:rsidR="001A678B" w:rsidRPr="003D38B9" w:rsidRDefault="001A678B" w:rsidP="00617931">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lang w:val="es-CO"/>
              </w:rPr>
            </w:pPr>
            <w:r w:rsidRPr="003D38B9">
              <w:rPr>
                <w:rFonts w:asciiTheme="minorHAnsi" w:eastAsia="Times New Roman" w:hAnsiTheme="minorHAnsi" w:cstheme="minorHAnsi"/>
                <w:sz w:val="18"/>
                <w:szCs w:val="18"/>
                <w:lang w:val="es-CO"/>
              </w:rPr>
              <w:t xml:space="preserve">Petroquímica </w:t>
            </w:r>
          </w:p>
        </w:tc>
        <w:tc>
          <w:tcPr>
            <w:tcW w:w="1710" w:type="dxa"/>
          </w:tcPr>
          <w:p w14:paraId="39A58190" w14:textId="77777777" w:rsidR="001A678B" w:rsidRPr="003D38B9" w:rsidRDefault="001A678B" w:rsidP="0061793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CO"/>
              </w:rPr>
            </w:pPr>
            <w:r w:rsidRPr="003D38B9">
              <w:rPr>
                <w:rFonts w:asciiTheme="minorHAnsi" w:hAnsiTheme="minorHAnsi" w:cstheme="minorHAnsi"/>
                <w:sz w:val="18"/>
                <w:szCs w:val="18"/>
                <w:lang w:val="es-CO"/>
              </w:rPr>
              <w:fldChar w:fldCharType="begin">
                <w:ffData>
                  <w:name w:val="Check13"/>
                  <w:enabled/>
                  <w:calcOnExit w:val="0"/>
                  <w:checkBox>
                    <w:sizeAuto/>
                    <w:default w:val="0"/>
                  </w:checkBox>
                </w:ffData>
              </w:fldChar>
            </w:r>
            <w:r w:rsidRPr="003D38B9">
              <w:rPr>
                <w:rFonts w:asciiTheme="minorHAnsi" w:hAnsiTheme="minorHAnsi" w:cstheme="minorHAnsi"/>
                <w:sz w:val="18"/>
                <w:szCs w:val="18"/>
                <w:lang w:val="es-CO"/>
              </w:rPr>
              <w:instrText xml:space="preserve"> FORMCHECKBOX </w:instrText>
            </w:r>
            <w:r w:rsidR="00A94D82">
              <w:rPr>
                <w:rFonts w:asciiTheme="minorHAnsi" w:hAnsiTheme="minorHAnsi" w:cstheme="minorHAnsi"/>
                <w:sz w:val="18"/>
                <w:szCs w:val="18"/>
                <w:lang w:val="es-CO"/>
              </w:rPr>
            </w:r>
            <w:r w:rsidR="00A94D82">
              <w:rPr>
                <w:rFonts w:asciiTheme="minorHAnsi" w:hAnsiTheme="minorHAnsi" w:cstheme="minorHAnsi"/>
                <w:sz w:val="18"/>
                <w:szCs w:val="18"/>
                <w:lang w:val="es-CO"/>
              </w:rPr>
              <w:fldChar w:fldCharType="separate"/>
            </w:r>
            <w:r w:rsidRPr="003D38B9">
              <w:rPr>
                <w:rFonts w:asciiTheme="minorHAnsi" w:hAnsiTheme="minorHAnsi" w:cstheme="minorHAnsi"/>
                <w:sz w:val="18"/>
                <w:szCs w:val="18"/>
                <w:lang w:val="es-CO"/>
              </w:rPr>
              <w:fldChar w:fldCharType="end"/>
            </w:r>
          </w:p>
        </w:tc>
      </w:tr>
      <w:tr w:rsidR="001A678B" w:rsidRPr="003D38B9" w14:paraId="5DA5E0A8" w14:textId="77777777" w:rsidTr="001A678B">
        <w:trPr>
          <w:trHeight w:val="164"/>
        </w:trPr>
        <w:tc>
          <w:tcPr>
            <w:cnfStyle w:val="001000000000" w:firstRow="0" w:lastRow="0" w:firstColumn="1" w:lastColumn="0" w:oddVBand="0" w:evenVBand="0" w:oddHBand="0" w:evenHBand="0" w:firstRowFirstColumn="0" w:firstRowLastColumn="0" w:lastRowFirstColumn="0" w:lastRowLastColumn="0"/>
            <w:tcW w:w="3235" w:type="dxa"/>
            <w:vMerge/>
            <w:noWrap/>
          </w:tcPr>
          <w:p w14:paraId="444EB1E5" w14:textId="77777777" w:rsidR="001A678B" w:rsidRPr="003D38B9" w:rsidRDefault="001A678B" w:rsidP="00617931">
            <w:pPr>
              <w:spacing w:before="60" w:after="60"/>
              <w:jc w:val="both"/>
              <w:rPr>
                <w:rFonts w:asciiTheme="minorHAnsi" w:eastAsia="Times New Roman" w:hAnsiTheme="minorHAnsi" w:cstheme="minorHAnsi"/>
                <w:sz w:val="18"/>
                <w:szCs w:val="18"/>
                <w:lang w:val="es-CO"/>
              </w:rPr>
            </w:pPr>
          </w:p>
        </w:tc>
        <w:tc>
          <w:tcPr>
            <w:tcW w:w="2142" w:type="dxa"/>
            <w:gridSpan w:val="2"/>
            <w:vMerge/>
            <w:noWrap/>
          </w:tcPr>
          <w:p w14:paraId="1A0B6527" w14:textId="77777777" w:rsidR="001A678B" w:rsidRPr="003D38B9" w:rsidRDefault="001A678B" w:rsidP="00617931">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val="es-CO"/>
              </w:rPr>
            </w:pPr>
          </w:p>
        </w:tc>
        <w:tc>
          <w:tcPr>
            <w:tcW w:w="2358" w:type="dxa"/>
            <w:gridSpan w:val="2"/>
          </w:tcPr>
          <w:p w14:paraId="42343D2B" w14:textId="77777777" w:rsidR="001A678B" w:rsidRPr="003D38B9" w:rsidRDefault="001A678B" w:rsidP="00617931">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val="es-CO"/>
              </w:rPr>
            </w:pPr>
            <w:r w:rsidRPr="003D38B9">
              <w:rPr>
                <w:rFonts w:asciiTheme="minorHAnsi" w:eastAsia="Times New Roman" w:hAnsiTheme="minorHAnsi" w:cstheme="minorHAnsi"/>
                <w:sz w:val="18"/>
                <w:szCs w:val="18"/>
                <w:lang w:val="es-CO"/>
              </w:rPr>
              <w:t xml:space="preserve">Refinería </w:t>
            </w:r>
          </w:p>
        </w:tc>
        <w:tc>
          <w:tcPr>
            <w:tcW w:w="1710" w:type="dxa"/>
          </w:tcPr>
          <w:p w14:paraId="691B76B5" w14:textId="77777777" w:rsidR="001A678B" w:rsidRPr="003D38B9" w:rsidRDefault="001A678B" w:rsidP="0061793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s-CO"/>
              </w:rPr>
            </w:pPr>
            <w:r w:rsidRPr="003D38B9">
              <w:rPr>
                <w:rFonts w:asciiTheme="minorHAnsi" w:hAnsiTheme="minorHAnsi" w:cstheme="minorHAnsi"/>
                <w:sz w:val="18"/>
                <w:szCs w:val="18"/>
                <w:lang w:val="es-CO"/>
              </w:rPr>
              <w:fldChar w:fldCharType="begin">
                <w:ffData>
                  <w:name w:val="Check13"/>
                  <w:enabled/>
                  <w:calcOnExit w:val="0"/>
                  <w:checkBox>
                    <w:sizeAuto/>
                    <w:default w:val="0"/>
                  </w:checkBox>
                </w:ffData>
              </w:fldChar>
            </w:r>
            <w:r w:rsidRPr="003D38B9">
              <w:rPr>
                <w:rFonts w:asciiTheme="minorHAnsi" w:hAnsiTheme="minorHAnsi" w:cstheme="minorHAnsi"/>
                <w:sz w:val="18"/>
                <w:szCs w:val="18"/>
                <w:lang w:val="es-CO"/>
              </w:rPr>
              <w:instrText xml:space="preserve"> FORMCHECKBOX </w:instrText>
            </w:r>
            <w:r w:rsidR="00A94D82">
              <w:rPr>
                <w:rFonts w:asciiTheme="minorHAnsi" w:hAnsiTheme="minorHAnsi" w:cstheme="minorHAnsi"/>
                <w:sz w:val="18"/>
                <w:szCs w:val="18"/>
                <w:lang w:val="es-CO"/>
              </w:rPr>
            </w:r>
            <w:r w:rsidR="00A94D82">
              <w:rPr>
                <w:rFonts w:asciiTheme="minorHAnsi" w:hAnsiTheme="minorHAnsi" w:cstheme="minorHAnsi"/>
                <w:sz w:val="18"/>
                <w:szCs w:val="18"/>
                <w:lang w:val="es-CO"/>
              </w:rPr>
              <w:fldChar w:fldCharType="separate"/>
            </w:r>
            <w:r w:rsidRPr="003D38B9">
              <w:rPr>
                <w:rFonts w:asciiTheme="minorHAnsi" w:hAnsiTheme="minorHAnsi" w:cstheme="minorHAnsi"/>
                <w:sz w:val="18"/>
                <w:szCs w:val="18"/>
                <w:lang w:val="es-CO"/>
              </w:rPr>
              <w:fldChar w:fldCharType="end"/>
            </w:r>
          </w:p>
        </w:tc>
      </w:tr>
      <w:tr w:rsidR="001A678B" w:rsidRPr="003D38B9" w14:paraId="33DDCC67" w14:textId="77777777" w:rsidTr="001A678B">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3235" w:type="dxa"/>
            <w:vMerge/>
            <w:noWrap/>
          </w:tcPr>
          <w:p w14:paraId="3FA8843E" w14:textId="77777777" w:rsidR="001A678B" w:rsidRPr="003D38B9" w:rsidRDefault="001A678B" w:rsidP="00617931">
            <w:pPr>
              <w:spacing w:before="60" w:after="60"/>
              <w:jc w:val="both"/>
              <w:rPr>
                <w:rFonts w:asciiTheme="minorHAnsi" w:eastAsia="Times New Roman" w:hAnsiTheme="minorHAnsi" w:cstheme="minorHAnsi"/>
                <w:sz w:val="18"/>
                <w:szCs w:val="18"/>
                <w:lang w:val="es-CO"/>
              </w:rPr>
            </w:pPr>
          </w:p>
        </w:tc>
        <w:tc>
          <w:tcPr>
            <w:tcW w:w="2142" w:type="dxa"/>
            <w:gridSpan w:val="2"/>
            <w:vMerge/>
            <w:noWrap/>
          </w:tcPr>
          <w:p w14:paraId="3EE617FD" w14:textId="77777777" w:rsidR="001A678B" w:rsidRPr="003D38B9" w:rsidRDefault="001A678B" w:rsidP="00617931">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lang w:val="es-CO"/>
              </w:rPr>
            </w:pPr>
          </w:p>
        </w:tc>
        <w:tc>
          <w:tcPr>
            <w:tcW w:w="2358" w:type="dxa"/>
            <w:gridSpan w:val="2"/>
          </w:tcPr>
          <w:p w14:paraId="1C331A1B" w14:textId="77777777" w:rsidR="001A678B" w:rsidRPr="003D38B9" w:rsidRDefault="001A678B" w:rsidP="00617931">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lang w:val="es-CO"/>
              </w:rPr>
            </w:pPr>
            <w:r w:rsidRPr="003D38B9">
              <w:rPr>
                <w:rFonts w:asciiTheme="minorHAnsi" w:eastAsia="Times New Roman" w:hAnsiTheme="minorHAnsi" w:cstheme="minorHAnsi"/>
                <w:sz w:val="18"/>
                <w:szCs w:val="18"/>
                <w:lang w:val="es-CO"/>
              </w:rPr>
              <w:t xml:space="preserve">GNCV </w:t>
            </w:r>
          </w:p>
        </w:tc>
        <w:tc>
          <w:tcPr>
            <w:tcW w:w="1710" w:type="dxa"/>
          </w:tcPr>
          <w:p w14:paraId="6F7D4570" w14:textId="77777777" w:rsidR="001A678B" w:rsidRPr="003D38B9" w:rsidRDefault="001A678B" w:rsidP="0061793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CO"/>
              </w:rPr>
            </w:pPr>
            <w:r w:rsidRPr="003D38B9">
              <w:rPr>
                <w:rFonts w:asciiTheme="minorHAnsi" w:hAnsiTheme="minorHAnsi" w:cstheme="minorHAnsi"/>
                <w:sz w:val="18"/>
                <w:szCs w:val="18"/>
                <w:lang w:val="es-CO"/>
              </w:rPr>
              <w:fldChar w:fldCharType="begin">
                <w:ffData>
                  <w:name w:val="Check13"/>
                  <w:enabled/>
                  <w:calcOnExit w:val="0"/>
                  <w:checkBox>
                    <w:sizeAuto/>
                    <w:default w:val="0"/>
                  </w:checkBox>
                </w:ffData>
              </w:fldChar>
            </w:r>
            <w:r w:rsidRPr="003D38B9">
              <w:rPr>
                <w:rFonts w:asciiTheme="minorHAnsi" w:hAnsiTheme="minorHAnsi" w:cstheme="minorHAnsi"/>
                <w:sz w:val="18"/>
                <w:szCs w:val="18"/>
                <w:lang w:val="es-CO"/>
              </w:rPr>
              <w:instrText xml:space="preserve"> FORMCHECKBOX </w:instrText>
            </w:r>
            <w:r w:rsidR="00A94D82">
              <w:rPr>
                <w:rFonts w:asciiTheme="minorHAnsi" w:hAnsiTheme="minorHAnsi" w:cstheme="minorHAnsi"/>
                <w:sz w:val="18"/>
                <w:szCs w:val="18"/>
                <w:lang w:val="es-CO"/>
              </w:rPr>
            </w:r>
            <w:r w:rsidR="00A94D82">
              <w:rPr>
                <w:rFonts w:asciiTheme="minorHAnsi" w:hAnsiTheme="minorHAnsi" w:cstheme="minorHAnsi"/>
                <w:sz w:val="18"/>
                <w:szCs w:val="18"/>
                <w:lang w:val="es-CO"/>
              </w:rPr>
              <w:fldChar w:fldCharType="separate"/>
            </w:r>
            <w:r w:rsidRPr="003D38B9">
              <w:rPr>
                <w:rFonts w:asciiTheme="minorHAnsi" w:hAnsiTheme="minorHAnsi" w:cstheme="minorHAnsi"/>
                <w:sz w:val="18"/>
                <w:szCs w:val="18"/>
                <w:lang w:val="es-CO"/>
              </w:rPr>
              <w:fldChar w:fldCharType="end"/>
            </w:r>
          </w:p>
        </w:tc>
      </w:tr>
      <w:tr w:rsidR="001A678B" w:rsidRPr="003D38B9" w14:paraId="6973E94A" w14:textId="77777777" w:rsidTr="001A678B">
        <w:trPr>
          <w:trHeight w:val="164"/>
        </w:trPr>
        <w:tc>
          <w:tcPr>
            <w:cnfStyle w:val="001000000000" w:firstRow="0" w:lastRow="0" w:firstColumn="1" w:lastColumn="0" w:oddVBand="0" w:evenVBand="0" w:oddHBand="0" w:evenHBand="0" w:firstRowFirstColumn="0" w:firstRowLastColumn="0" w:lastRowFirstColumn="0" w:lastRowLastColumn="0"/>
            <w:tcW w:w="3235" w:type="dxa"/>
            <w:vMerge/>
            <w:noWrap/>
          </w:tcPr>
          <w:p w14:paraId="5EF768DA" w14:textId="77777777" w:rsidR="001A678B" w:rsidRPr="003D38B9" w:rsidRDefault="001A678B" w:rsidP="00617931">
            <w:pPr>
              <w:spacing w:before="60" w:after="60"/>
              <w:jc w:val="both"/>
              <w:rPr>
                <w:rFonts w:asciiTheme="minorHAnsi" w:eastAsia="Times New Roman" w:hAnsiTheme="minorHAnsi" w:cstheme="minorHAnsi"/>
                <w:sz w:val="18"/>
                <w:szCs w:val="18"/>
                <w:lang w:val="es-CO"/>
              </w:rPr>
            </w:pPr>
          </w:p>
        </w:tc>
        <w:tc>
          <w:tcPr>
            <w:tcW w:w="2142" w:type="dxa"/>
            <w:gridSpan w:val="2"/>
            <w:vMerge/>
            <w:noWrap/>
          </w:tcPr>
          <w:p w14:paraId="547E6071" w14:textId="77777777" w:rsidR="001A678B" w:rsidRPr="003D38B9" w:rsidRDefault="001A678B" w:rsidP="00617931">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val="es-CO"/>
              </w:rPr>
            </w:pPr>
          </w:p>
        </w:tc>
        <w:tc>
          <w:tcPr>
            <w:tcW w:w="2358" w:type="dxa"/>
            <w:gridSpan w:val="2"/>
          </w:tcPr>
          <w:p w14:paraId="0F46A273" w14:textId="77777777" w:rsidR="001A678B" w:rsidRPr="003D38B9" w:rsidRDefault="001A678B" w:rsidP="00617931">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val="es-CO"/>
              </w:rPr>
            </w:pPr>
            <w:r w:rsidRPr="003D38B9">
              <w:rPr>
                <w:rFonts w:asciiTheme="minorHAnsi" w:eastAsia="Times New Roman" w:hAnsiTheme="minorHAnsi" w:cstheme="minorHAnsi"/>
                <w:sz w:val="18"/>
                <w:szCs w:val="18"/>
                <w:lang w:val="es-CO"/>
              </w:rPr>
              <w:t xml:space="preserve">Generación Térmica </w:t>
            </w:r>
          </w:p>
        </w:tc>
        <w:tc>
          <w:tcPr>
            <w:tcW w:w="1710" w:type="dxa"/>
          </w:tcPr>
          <w:p w14:paraId="23D2CFA0" w14:textId="77777777" w:rsidR="001A678B" w:rsidRPr="003D38B9" w:rsidRDefault="001A678B" w:rsidP="0061793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s-CO"/>
              </w:rPr>
            </w:pPr>
            <w:r w:rsidRPr="003D38B9">
              <w:rPr>
                <w:rFonts w:asciiTheme="minorHAnsi" w:hAnsiTheme="minorHAnsi" w:cstheme="minorHAnsi"/>
                <w:sz w:val="18"/>
                <w:szCs w:val="18"/>
                <w:lang w:val="es-CO"/>
              </w:rPr>
              <w:fldChar w:fldCharType="begin">
                <w:ffData>
                  <w:name w:val="Check13"/>
                  <w:enabled/>
                  <w:calcOnExit w:val="0"/>
                  <w:checkBox>
                    <w:sizeAuto/>
                    <w:default w:val="0"/>
                  </w:checkBox>
                </w:ffData>
              </w:fldChar>
            </w:r>
            <w:r w:rsidRPr="003D38B9">
              <w:rPr>
                <w:rFonts w:asciiTheme="minorHAnsi" w:hAnsiTheme="minorHAnsi" w:cstheme="minorHAnsi"/>
                <w:sz w:val="18"/>
                <w:szCs w:val="18"/>
                <w:lang w:val="es-CO"/>
              </w:rPr>
              <w:instrText xml:space="preserve"> FORMCHECKBOX </w:instrText>
            </w:r>
            <w:r w:rsidR="00A94D82">
              <w:rPr>
                <w:rFonts w:asciiTheme="minorHAnsi" w:hAnsiTheme="minorHAnsi" w:cstheme="minorHAnsi"/>
                <w:sz w:val="18"/>
                <w:szCs w:val="18"/>
                <w:lang w:val="es-CO"/>
              </w:rPr>
            </w:r>
            <w:r w:rsidR="00A94D82">
              <w:rPr>
                <w:rFonts w:asciiTheme="minorHAnsi" w:hAnsiTheme="minorHAnsi" w:cstheme="minorHAnsi"/>
                <w:sz w:val="18"/>
                <w:szCs w:val="18"/>
                <w:lang w:val="es-CO"/>
              </w:rPr>
              <w:fldChar w:fldCharType="separate"/>
            </w:r>
            <w:r w:rsidRPr="003D38B9">
              <w:rPr>
                <w:rFonts w:asciiTheme="minorHAnsi" w:hAnsiTheme="minorHAnsi" w:cstheme="minorHAnsi"/>
                <w:sz w:val="18"/>
                <w:szCs w:val="18"/>
                <w:lang w:val="es-CO"/>
              </w:rPr>
              <w:fldChar w:fldCharType="end"/>
            </w:r>
          </w:p>
        </w:tc>
      </w:tr>
      <w:tr w:rsidR="001A678B" w:rsidRPr="003D38B9" w14:paraId="27964CB9" w14:textId="77777777" w:rsidTr="001A678B">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3235" w:type="dxa"/>
            <w:vMerge/>
            <w:noWrap/>
          </w:tcPr>
          <w:p w14:paraId="1EC9B69E" w14:textId="77777777" w:rsidR="001A678B" w:rsidRPr="003D38B9" w:rsidRDefault="001A678B" w:rsidP="00617931">
            <w:pPr>
              <w:spacing w:before="60" w:after="60"/>
              <w:jc w:val="both"/>
              <w:rPr>
                <w:rFonts w:asciiTheme="minorHAnsi" w:eastAsia="Times New Roman" w:hAnsiTheme="minorHAnsi" w:cstheme="minorHAnsi"/>
                <w:sz w:val="18"/>
                <w:szCs w:val="18"/>
                <w:lang w:val="es-CO"/>
              </w:rPr>
            </w:pPr>
          </w:p>
        </w:tc>
        <w:tc>
          <w:tcPr>
            <w:tcW w:w="2142" w:type="dxa"/>
            <w:gridSpan w:val="2"/>
            <w:vMerge/>
            <w:noWrap/>
          </w:tcPr>
          <w:p w14:paraId="3B6F931B" w14:textId="77777777" w:rsidR="001A678B" w:rsidRPr="003D38B9" w:rsidRDefault="001A678B" w:rsidP="00617931">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lang w:val="es-CO"/>
              </w:rPr>
            </w:pPr>
          </w:p>
        </w:tc>
        <w:tc>
          <w:tcPr>
            <w:tcW w:w="2358" w:type="dxa"/>
            <w:gridSpan w:val="2"/>
          </w:tcPr>
          <w:p w14:paraId="426B4621" w14:textId="77777777" w:rsidR="001A678B" w:rsidRPr="003D38B9" w:rsidRDefault="001A678B" w:rsidP="00617931">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lang w:val="es-CO"/>
              </w:rPr>
            </w:pPr>
            <w:r w:rsidRPr="003D38B9">
              <w:rPr>
                <w:rFonts w:asciiTheme="minorHAnsi" w:eastAsia="Times New Roman" w:hAnsiTheme="minorHAnsi" w:cstheme="minorHAnsi"/>
                <w:sz w:val="18"/>
                <w:szCs w:val="18"/>
                <w:lang w:val="es-CO"/>
              </w:rPr>
              <w:t xml:space="preserve">Otro </w:t>
            </w:r>
          </w:p>
        </w:tc>
        <w:tc>
          <w:tcPr>
            <w:tcW w:w="1710" w:type="dxa"/>
          </w:tcPr>
          <w:p w14:paraId="286E393B" w14:textId="77777777" w:rsidR="001A678B" w:rsidRPr="003D38B9" w:rsidRDefault="001A678B" w:rsidP="0061793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CO"/>
              </w:rPr>
            </w:pPr>
            <w:r w:rsidRPr="003D38B9">
              <w:rPr>
                <w:rFonts w:asciiTheme="minorHAnsi" w:hAnsiTheme="minorHAnsi" w:cstheme="minorHAnsi"/>
                <w:sz w:val="18"/>
                <w:szCs w:val="18"/>
                <w:lang w:val="es-CO"/>
              </w:rPr>
              <w:fldChar w:fldCharType="begin">
                <w:ffData>
                  <w:name w:val="Check13"/>
                  <w:enabled/>
                  <w:calcOnExit w:val="0"/>
                  <w:checkBox>
                    <w:sizeAuto/>
                    <w:default w:val="0"/>
                  </w:checkBox>
                </w:ffData>
              </w:fldChar>
            </w:r>
            <w:r w:rsidRPr="003D38B9">
              <w:rPr>
                <w:rFonts w:asciiTheme="minorHAnsi" w:hAnsiTheme="minorHAnsi" w:cstheme="minorHAnsi"/>
                <w:sz w:val="18"/>
                <w:szCs w:val="18"/>
                <w:lang w:val="es-CO"/>
              </w:rPr>
              <w:instrText xml:space="preserve"> FORMCHECKBOX </w:instrText>
            </w:r>
            <w:r w:rsidR="00A94D82">
              <w:rPr>
                <w:rFonts w:asciiTheme="minorHAnsi" w:hAnsiTheme="minorHAnsi" w:cstheme="minorHAnsi"/>
                <w:sz w:val="18"/>
                <w:szCs w:val="18"/>
                <w:lang w:val="es-CO"/>
              </w:rPr>
            </w:r>
            <w:r w:rsidR="00A94D82">
              <w:rPr>
                <w:rFonts w:asciiTheme="minorHAnsi" w:hAnsiTheme="minorHAnsi" w:cstheme="minorHAnsi"/>
                <w:sz w:val="18"/>
                <w:szCs w:val="18"/>
                <w:lang w:val="es-CO"/>
              </w:rPr>
              <w:fldChar w:fldCharType="separate"/>
            </w:r>
            <w:r w:rsidRPr="003D38B9">
              <w:rPr>
                <w:rFonts w:asciiTheme="minorHAnsi" w:hAnsiTheme="minorHAnsi" w:cstheme="minorHAnsi"/>
                <w:sz w:val="18"/>
                <w:szCs w:val="18"/>
                <w:lang w:val="es-CO"/>
              </w:rPr>
              <w:fldChar w:fldCharType="end"/>
            </w:r>
          </w:p>
        </w:tc>
      </w:tr>
      <w:tr w:rsidR="001A678B" w:rsidRPr="003D38B9" w14:paraId="5FF4D45E" w14:textId="77777777" w:rsidTr="00617931">
        <w:trPr>
          <w:trHeight w:val="164"/>
        </w:trPr>
        <w:tc>
          <w:tcPr>
            <w:cnfStyle w:val="001000000000" w:firstRow="0" w:lastRow="0" w:firstColumn="1" w:lastColumn="0" w:oddVBand="0" w:evenVBand="0" w:oddHBand="0" w:evenHBand="0" w:firstRowFirstColumn="0" w:firstRowLastColumn="0" w:lastRowFirstColumn="0" w:lastRowLastColumn="0"/>
            <w:tcW w:w="3235" w:type="dxa"/>
            <w:noWrap/>
          </w:tcPr>
          <w:p w14:paraId="4C0A2934" w14:textId="77777777" w:rsidR="001A678B" w:rsidRPr="003D38B9" w:rsidRDefault="001A678B" w:rsidP="00617931">
            <w:pPr>
              <w:spacing w:before="60" w:after="60"/>
              <w:jc w:val="both"/>
              <w:rPr>
                <w:rFonts w:asciiTheme="minorHAnsi" w:eastAsia="Times New Roman" w:hAnsiTheme="minorHAnsi" w:cstheme="minorHAnsi"/>
                <w:sz w:val="18"/>
                <w:szCs w:val="18"/>
                <w:lang w:val="es-CO"/>
              </w:rPr>
            </w:pPr>
            <w:r w:rsidRPr="003D38B9">
              <w:rPr>
                <w:rFonts w:asciiTheme="minorHAnsi" w:eastAsia="Times New Roman" w:hAnsiTheme="minorHAnsi" w:cstheme="minorHAnsi"/>
                <w:sz w:val="18"/>
                <w:szCs w:val="18"/>
                <w:lang w:val="es-CO"/>
              </w:rPr>
              <w:t>Cuenta para Pagos</w:t>
            </w:r>
          </w:p>
        </w:tc>
        <w:tc>
          <w:tcPr>
            <w:tcW w:w="6210" w:type="dxa"/>
            <w:gridSpan w:val="5"/>
            <w:noWrap/>
          </w:tcPr>
          <w:p w14:paraId="3CDB7B1F" w14:textId="77777777" w:rsidR="001A678B" w:rsidRPr="003D38B9" w:rsidRDefault="001A678B" w:rsidP="00617931">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val="es-CO"/>
              </w:rPr>
            </w:pPr>
            <w:r w:rsidRPr="003D38B9">
              <w:rPr>
                <w:rFonts w:asciiTheme="minorHAnsi" w:eastAsia="Times New Roman" w:hAnsiTheme="minorHAnsi" w:cstheme="minorHAnsi"/>
                <w:sz w:val="18"/>
                <w:szCs w:val="18"/>
                <w:lang w:val="es-CO"/>
              </w:rPr>
              <w:t>Para pago en Pesos colombianos</w:t>
            </w:r>
          </w:p>
          <w:p w14:paraId="4B0F15D3" w14:textId="77777777" w:rsidR="001A678B" w:rsidRPr="003D38B9" w:rsidRDefault="001A678B" w:rsidP="00617931">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val="es-CO"/>
              </w:rPr>
            </w:pPr>
            <w:r w:rsidRPr="003D38B9">
              <w:rPr>
                <w:rFonts w:asciiTheme="minorHAnsi" w:eastAsia="Times New Roman" w:hAnsiTheme="minorHAnsi" w:cstheme="minorHAnsi"/>
                <w:sz w:val="18"/>
                <w:szCs w:val="18"/>
                <w:u w:val="single"/>
                <w:lang w:val="es-CO"/>
              </w:rPr>
              <w:t>Banco</w:t>
            </w:r>
            <w:r w:rsidRPr="003D38B9">
              <w:rPr>
                <w:rFonts w:asciiTheme="minorHAnsi" w:eastAsia="Times New Roman" w:hAnsiTheme="minorHAnsi" w:cstheme="minorHAnsi"/>
                <w:sz w:val="18"/>
                <w:szCs w:val="18"/>
                <w:lang w:val="es-CO"/>
              </w:rPr>
              <w:t>: Banco de Occidente S.A.</w:t>
            </w:r>
          </w:p>
          <w:p w14:paraId="1CC51705" w14:textId="77777777" w:rsidR="001A678B" w:rsidRPr="003D38B9" w:rsidRDefault="001A678B" w:rsidP="00617931">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val="es-CO"/>
              </w:rPr>
            </w:pPr>
            <w:r w:rsidRPr="003D38B9">
              <w:rPr>
                <w:rFonts w:asciiTheme="minorHAnsi" w:eastAsia="Times New Roman" w:hAnsiTheme="minorHAnsi" w:cstheme="minorHAnsi"/>
                <w:sz w:val="18"/>
                <w:szCs w:val="18"/>
                <w:u w:val="single"/>
                <w:lang w:val="es-CO"/>
              </w:rPr>
              <w:t>Cuenta Corriente</w:t>
            </w:r>
            <w:r w:rsidRPr="003D38B9">
              <w:rPr>
                <w:rFonts w:asciiTheme="minorHAnsi" w:eastAsia="Times New Roman" w:hAnsiTheme="minorHAnsi" w:cstheme="minorHAnsi"/>
                <w:sz w:val="18"/>
                <w:szCs w:val="18"/>
                <w:lang w:val="es-CO"/>
              </w:rPr>
              <w:t xml:space="preserve">: </w:t>
            </w:r>
          </w:p>
          <w:p w14:paraId="5010ECB6" w14:textId="77777777" w:rsidR="001A678B" w:rsidRPr="003D38B9" w:rsidRDefault="001A678B" w:rsidP="00617931">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val="es-CO"/>
              </w:rPr>
            </w:pPr>
            <w:r w:rsidRPr="003D38B9">
              <w:rPr>
                <w:rFonts w:asciiTheme="minorHAnsi" w:eastAsia="Times New Roman" w:hAnsiTheme="minorHAnsi" w:cstheme="minorHAnsi"/>
                <w:sz w:val="18"/>
                <w:szCs w:val="18"/>
                <w:u w:val="single"/>
                <w:lang w:val="es-CO"/>
              </w:rPr>
              <w:t>Beneficiario</w:t>
            </w:r>
            <w:r w:rsidRPr="003D38B9">
              <w:rPr>
                <w:rFonts w:asciiTheme="minorHAnsi" w:eastAsia="Times New Roman" w:hAnsiTheme="minorHAnsi" w:cstheme="minorHAnsi"/>
                <w:sz w:val="18"/>
                <w:szCs w:val="18"/>
                <w:lang w:val="es-CO"/>
              </w:rPr>
              <w:t>: Drummond Energy, Inc.</w:t>
            </w:r>
          </w:p>
          <w:p w14:paraId="3455F06A" w14:textId="77777777" w:rsidR="001A678B" w:rsidRPr="003D38B9" w:rsidRDefault="001A678B" w:rsidP="00617931">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3D38B9">
              <w:rPr>
                <w:rFonts w:asciiTheme="minorHAnsi" w:eastAsia="Times New Roman" w:hAnsiTheme="minorHAnsi" w:cstheme="minorHAnsi"/>
                <w:sz w:val="18"/>
                <w:szCs w:val="18"/>
                <w:u w:val="single"/>
              </w:rPr>
              <w:t>NIT</w:t>
            </w:r>
            <w:r w:rsidRPr="003D38B9">
              <w:rPr>
                <w:rFonts w:asciiTheme="minorHAnsi" w:eastAsia="Times New Roman" w:hAnsiTheme="minorHAnsi" w:cstheme="minorHAnsi"/>
                <w:sz w:val="18"/>
                <w:szCs w:val="18"/>
              </w:rPr>
              <w:t>: No.900.786.712-3.</w:t>
            </w:r>
          </w:p>
        </w:tc>
      </w:tr>
      <w:tr w:rsidR="001A678B" w:rsidRPr="003D38B9" w14:paraId="48F3DC47" w14:textId="77777777" w:rsidTr="001A678B">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3235" w:type="dxa"/>
            <w:vMerge w:val="restart"/>
            <w:noWrap/>
          </w:tcPr>
          <w:p w14:paraId="4E840D63" w14:textId="77777777" w:rsidR="001A678B" w:rsidRPr="003D38B9" w:rsidRDefault="001A678B" w:rsidP="00617931">
            <w:pPr>
              <w:spacing w:before="60" w:after="60"/>
              <w:jc w:val="both"/>
              <w:rPr>
                <w:rFonts w:asciiTheme="minorHAnsi" w:eastAsia="Times New Roman" w:hAnsiTheme="minorHAnsi" w:cstheme="minorHAnsi"/>
                <w:sz w:val="18"/>
                <w:szCs w:val="18"/>
                <w:lang w:val="es-CO"/>
              </w:rPr>
            </w:pPr>
            <w:r w:rsidRPr="003D38B9">
              <w:rPr>
                <w:rFonts w:asciiTheme="minorHAnsi" w:eastAsia="Times New Roman" w:hAnsiTheme="minorHAnsi" w:cstheme="minorHAnsi"/>
                <w:sz w:val="18"/>
                <w:szCs w:val="18"/>
                <w:lang w:val="es-CO"/>
              </w:rPr>
              <w:t>Modalidad de Pago</w:t>
            </w:r>
          </w:p>
        </w:tc>
        <w:tc>
          <w:tcPr>
            <w:tcW w:w="3117" w:type="dxa"/>
            <w:gridSpan w:val="3"/>
            <w:noWrap/>
          </w:tcPr>
          <w:p w14:paraId="3B0276BE" w14:textId="77777777" w:rsidR="001A678B" w:rsidRPr="003D38B9" w:rsidRDefault="001A678B" w:rsidP="00617931">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lang w:val="es-CO"/>
              </w:rPr>
            </w:pPr>
            <w:r w:rsidRPr="003D38B9">
              <w:rPr>
                <w:rFonts w:asciiTheme="minorHAnsi" w:eastAsia="Times New Roman" w:hAnsiTheme="minorHAnsi" w:cstheme="minorHAnsi"/>
                <w:sz w:val="18"/>
                <w:szCs w:val="18"/>
                <w:lang w:val="es-CO"/>
              </w:rPr>
              <w:t>Pago anticipado</w:t>
            </w:r>
          </w:p>
        </w:tc>
        <w:tc>
          <w:tcPr>
            <w:tcW w:w="3093" w:type="dxa"/>
            <w:gridSpan w:val="2"/>
          </w:tcPr>
          <w:p w14:paraId="68922073" w14:textId="77777777" w:rsidR="001A678B" w:rsidRPr="003D38B9" w:rsidRDefault="001A678B" w:rsidP="00617931">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lang w:val="es-CO"/>
              </w:rPr>
            </w:pPr>
            <w:r w:rsidRPr="003D38B9">
              <w:rPr>
                <w:rFonts w:asciiTheme="minorHAnsi" w:hAnsiTheme="minorHAnsi" w:cstheme="minorHAnsi"/>
                <w:sz w:val="18"/>
                <w:szCs w:val="18"/>
                <w:lang w:val="es-CO"/>
              </w:rPr>
              <w:fldChar w:fldCharType="begin">
                <w:ffData>
                  <w:name w:val="Check13"/>
                  <w:enabled/>
                  <w:calcOnExit w:val="0"/>
                  <w:checkBox>
                    <w:sizeAuto/>
                    <w:default w:val="0"/>
                  </w:checkBox>
                </w:ffData>
              </w:fldChar>
            </w:r>
            <w:r w:rsidRPr="003D38B9">
              <w:rPr>
                <w:rFonts w:asciiTheme="minorHAnsi" w:hAnsiTheme="minorHAnsi" w:cstheme="minorHAnsi"/>
                <w:sz w:val="18"/>
                <w:szCs w:val="18"/>
                <w:lang w:val="es-CO"/>
              </w:rPr>
              <w:instrText xml:space="preserve"> FORMCHECKBOX </w:instrText>
            </w:r>
            <w:r w:rsidR="00A94D82">
              <w:rPr>
                <w:rFonts w:asciiTheme="minorHAnsi" w:hAnsiTheme="minorHAnsi" w:cstheme="minorHAnsi"/>
                <w:sz w:val="18"/>
                <w:szCs w:val="18"/>
                <w:lang w:val="es-CO"/>
              </w:rPr>
            </w:r>
            <w:r w:rsidR="00A94D82">
              <w:rPr>
                <w:rFonts w:asciiTheme="minorHAnsi" w:hAnsiTheme="minorHAnsi" w:cstheme="minorHAnsi"/>
                <w:sz w:val="18"/>
                <w:szCs w:val="18"/>
                <w:lang w:val="es-CO"/>
              </w:rPr>
              <w:fldChar w:fldCharType="separate"/>
            </w:r>
            <w:r w:rsidRPr="003D38B9">
              <w:rPr>
                <w:rFonts w:asciiTheme="minorHAnsi" w:hAnsiTheme="minorHAnsi" w:cstheme="minorHAnsi"/>
                <w:sz w:val="18"/>
                <w:szCs w:val="18"/>
                <w:lang w:val="es-CO"/>
              </w:rPr>
              <w:fldChar w:fldCharType="end"/>
            </w:r>
          </w:p>
        </w:tc>
      </w:tr>
      <w:tr w:rsidR="001A678B" w:rsidRPr="003D38B9" w14:paraId="6C504117" w14:textId="77777777" w:rsidTr="001A678B">
        <w:trPr>
          <w:trHeight w:val="172"/>
        </w:trPr>
        <w:tc>
          <w:tcPr>
            <w:cnfStyle w:val="001000000000" w:firstRow="0" w:lastRow="0" w:firstColumn="1" w:lastColumn="0" w:oddVBand="0" w:evenVBand="0" w:oddHBand="0" w:evenHBand="0" w:firstRowFirstColumn="0" w:firstRowLastColumn="0" w:lastRowFirstColumn="0" w:lastRowLastColumn="0"/>
            <w:tcW w:w="3235" w:type="dxa"/>
            <w:vMerge/>
            <w:shd w:val="clear" w:color="auto" w:fill="F2F2F2" w:themeFill="background1" w:themeFillShade="F2"/>
            <w:noWrap/>
          </w:tcPr>
          <w:p w14:paraId="4E567D56" w14:textId="77777777" w:rsidR="001A678B" w:rsidRPr="003D38B9" w:rsidRDefault="001A678B" w:rsidP="00617931">
            <w:pPr>
              <w:spacing w:before="60" w:after="60"/>
              <w:jc w:val="both"/>
              <w:rPr>
                <w:rFonts w:asciiTheme="minorHAnsi" w:eastAsia="Times New Roman" w:hAnsiTheme="minorHAnsi" w:cstheme="minorHAnsi"/>
                <w:sz w:val="18"/>
                <w:szCs w:val="18"/>
                <w:lang w:val="es-CO"/>
              </w:rPr>
            </w:pPr>
          </w:p>
        </w:tc>
        <w:tc>
          <w:tcPr>
            <w:tcW w:w="3117" w:type="dxa"/>
            <w:gridSpan w:val="3"/>
            <w:shd w:val="clear" w:color="auto" w:fill="auto"/>
            <w:noWrap/>
          </w:tcPr>
          <w:p w14:paraId="67133B82" w14:textId="77777777" w:rsidR="001A678B" w:rsidRPr="003D38B9" w:rsidRDefault="001A678B" w:rsidP="00617931">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val="es-CO"/>
              </w:rPr>
            </w:pPr>
            <w:r w:rsidRPr="003D38B9">
              <w:rPr>
                <w:rFonts w:asciiTheme="minorHAnsi" w:eastAsia="Times New Roman" w:hAnsiTheme="minorHAnsi" w:cstheme="minorHAnsi"/>
                <w:sz w:val="18"/>
                <w:szCs w:val="18"/>
                <w:lang w:val="es-CO"/>
              </w:rPr>
              <w:t>Pago diferido con Garantía</w:t>
            </w:r>
          </w:p>
        </w:tc>
        <w:tc>
          <w:tcPr>
            <w:tcW w:w="3093" w:type="dxa"/>
            <w:gridSpan w:val="2"/>
            <w:shd w:val="clear" w:color="auto" w:fill="auto"/>
          </w:tcPr>
          <w:p w14:paraId="67DEE050" w14:textId="77777777" w:rsidR="001A678B" w:rsidRPr="003D38B9" w:rsidRDefault="001A678B" w:rsidP="00617931">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val="es-CO"/>
              </w:rPr>
            </w:pPr>
            <w:r w:rsidRPr="003D38B9">
              <w:rPr>
                <w:rFonts w:asciiTheme="minorHAnsi" w:hAnsiTheme="minorHAnsi" w:cstheme="minorHAnsi"/>
                <w:sz w:val="18"/>
                <w:szCs w:val="18"/>
                <w:lang w:val="es-CO"/>
              </w:rPr>
              <w:fldChar w:fldCharType="begin">
                <w:ffData>
                  <w:name w:val="Check13"/>
                  <w:enabled/>
                  <w:calcOnExit w:val="0"/>
                  <w:checkBox>
                    <w:sizeAuto/>
                    <w:default w:val="0"/>
                  </w:checkBox>
                </w:ffData>
              </w:fldChar>
            </w:r>
            <w:r w:rsidRPr="003D38B9">
              <w:rPr>
                <w:rFonts w:asciiTheme="minorHAnsi" w:hAnsiTheme="minorHAnsi" w:cstheme="minorHAnsi"/>
                <w:sz w:val="18"/>
                <w:szCs w:val="18"/>
                <w:lang w:val="es-CO"/>
              </w:rPr>
              <w:instrText xml:space="preserve"> FORMCHECKBOX </w:instrText>
            </w:r>
            <w:r w:rsidR="00A94D82">
              <w:rPr>
                <w:rFonts w:asciiTheme="minorHAnsi" w:hAnsiTheme="minorHAnsi" w:cstheme="minorHAnsi"/>
                <w:sz w:val="18"/>
                <w:szCs w:val="18"/>
                <w:lang w:val="es-CO"/>
              </w:rPr>
            </w:r>
            <w:r w:rsidR="00A94D82">
              <w:rPr>
                <w:rFonts w:asciiTheme="minorHAnsi" w:hAnsiTheme="minorHAnsi" w:cstheme="minorHAnsi"/>
                <w:sz w:val="18"/>
                <w:szCs w:val="18"/>
                <w:lang w:val="es-CO"/>
              </w:rPr>
              <w:fldChar w:fldCharType="separate"/>
            </w:r>
            <w:r w:rsidRPr="003D38B9">
              <w:rPr>
                <w:rFonts w:asciiTheme="minorHAnsi" w:hAnsiTheme="minorHAnsi" w:cstheme="minorHAnsi"/>
                <w:sz w:val="18"/>
                <w:szCs w:val="18"/>
                <w:lang w:val="es-CO"/>
              </w:rPr>
              <w:fldChar w:fldCharType="end"/>
            </w:r>
          </w:p>
        </w:tc>
      </w:tr>
      <w:tr w:rsidR="001A678B" w:rsidRPr="003D38B9" w14:paraId="7398216D" w14:textId="77777777" w:rsidTr="00617931">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3235" w:type="dxa"/>
            <w:noWrap/>
          </w:tcPr>
          <w:p w14:paraId="5DDDFC00" w14:textId="77777777" w:rsidR="001A678B" w:rsidRPr="003D38B9" w:rsidRDefault="001A678B" w:rsidP="00617931">
            <w:pPr>
              <w:spacing w:before="60" w:after="60"/>
              <w:jc w:val="both"/>
              <w:rPr>
                <w:rFonts w:asciiTheme="minorHAnsi" w:eastAsia="Times New Roman" w:hAnsiTheme="minorHAnsi" w:cstheme="minorHAnsi"/>
                <w:sz w:val="18"/>
                <w:szCs w:val="18"/>
                <w:lang w:val="es-CO"/>
              </w:rPr>
            </w:pPr>
            <w:r w:rsidRPr="003D38B9">
              <w:rPr>
                <w:rFonts w:asciiTheme="minorHAnsi" w:eastAsia="Times New Roman" w:hAnsiTheme="minorHAnsi" w:cstheme="minorHAnsi"/>
                <w:sz w:val="18"/>
                <w:szCs w:val="18"/>
                <w:lang w:val="es-CO"/>
              </w:rPr>
              <w:t>Nominación</w:t>
            </w:r>
          </w:p>
        </w:tc>
        <w:tc>
          <w:tcPr>
            <w:tcW w:w="6210" w:type="dxa"/>
            <w:gridSpan w:val="5"/>
            <w:noWrap/>
          </w:tcPr>
          <w:p w14:paraId="28197487" w14:textId="77777777" w:rsidR="001A678B" w:rsidRPr="003D38B9" w:rsidRDefault="00A94D82" w:rsidP="00617931">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lang w:val="es-CO"/>
              </w:rPr>
            </w:pPr>
            <w:hyperlink r:id="rId7" w:history="1">
              <w:r w:rsidR="001A678B" w:rsidRPr="003D38B9">
                <w:rPr>
                  <w:rStyle w:val="Hyperlink"/>
                  <w:rFonts w:asciiTheme="minorHAnsi" w:eastAsia="Times New Roman" w:hAnsiTheme="minorHAnsi" w:cstheme="minorHAnsi"/>
                  <w:sz w:val="18"/>
                  <w:szCs w:val="18"/>
                  <w:lang w:val="es-CO"/>
                </w:rPr>
                <w:t>nominacion@drummondenergy.com</w:t>
              </w:r>
            </w:hyperlink>
          </w:p>
        </w:tc>
      </w:tr>
    </w:tbl>
    <w:p w14:paraId="68C59B9E" w14:textId="7FEFDF4D" w:rsidR="001A678B" w:rsidRDefault="001A678B" w:rsidP="006919CF">
      <w:pPr>
        <w:pStyle w:val="NormalWeb"/>
        <w:spacing w:after="240"/>
        <w:jc w:val="both"/>
        <w:rPr>
          <w:rFonts w:asciiTheme="minorHAnsi" w:hAnsiTheme="minorHAnsi" w:cstheme="minorHAnsi"/>
          <w:szCs w:val="20"/>
          <w:lang w:val="es-CO"/>
        </w:rPr>
      </w:pPr>
    </w:p>
    <w:p w14:paraId="644F5A36" w14:textId="4B29F631" w:rsidR="00DC2AB4" w:rsidRPr="008E5852" w:rsidRDefault="00DC2AB4" w:rsidP="006919CF">
      <w:pPr>
        <w:widowControl w:val="0"/>
        <w:spacing w:after="240"/>
        <w:jc w:val="both"/>
        <w:rPr>
          <w:rFonts w:asciiTheme="minorHAnsi" w:hAnsiTheme="minorHAnsi" w:cstheme="minorHAnsi"/>
          <w:szCs w:val="20"/>
          <w:lang w:val="es-CO"/>
        </w:rPr>
      </w:pPr>
      <w:r w:rsidRPr="008E5852">
        <w:rPr>
          <w:rFonts w:asciiTheme="minorHAnsi" w:hAnsiTheme="minorHAnsi" w:cstheme="minorHAnsi"/>
          <w:szCs w:val="20"/>
          <w:lang w:val="es-CO"/>
        </w:rPr>
        <w:t xml:space="preserve">La presente Manifestación de Interés se presenta dentro del término previsto en el Cronograma de los </w:t>
      </w:r>
      <w:proofErr w:type="spellStart"/>
      <w:r w:rsidRPr="008E5852">
        <w:rPr>
          <w:rFonts w:asciiTheme="minorHAnsi" w:hAnsiTheme="minorHAnsi" w:cstheme="minorHAnsi"/>
          <w:szCs w:val="20"/>
          <w:lang w:val="es-CO"/>
        </w:rPr>
        <w:t>TdR</w:t>
      </w:r>
      <w:proofErr w:type="spellEnd"/>
      <w:r w:rsidRPr="008E5852">
        <w:rPr>
          <w:rFonts w:asciiTheme="minorHAnsi" w:hAnsiTheme="minorHAnsi" w:cstheme="minorHAnsi"/>
          <w:szCs w:val="20"/>
          <w:lang w:val="es-CO"/>
        </w:rPr>
        <w:t xml:space="preserve"> y tendrá una vigencia irrevocable hasta que ocurra el primero de los siguientes eventos: (i) la emisión de la Orden de Compra correspondiente; o (ii) la terminación del Proceso de Concurrencia por cualquier causa.</w:t>
      </w:r>
    </w:p>
    <w:p w14:paraId="42241AF6" w14:textId="4FCF71D8" w:rsidR="006919CF" w:rsidRPr="008E5852" w:rsidRDefault="006919CF" w:rsidP="006919CF">
      <w:pPr>
        <w:widowControl w:val="0"/>
        <w:spacing w:after="240"/>
        <w:jc w:val="both"/>
        <w:rPr>
          <w:rFonts w:asciiTheme="minorHAnsi" w:hAnsiTheme="minorHAnsi" w:cstheme="minorHAnsi"/>
          <w:szCs w:val="20"/>
          <w:lang w:val="es-CO"/>
        </w:rPr>
      </w:pPr>
      <w:r w:rsidRPr="008E5852">
        <w:rPr>
          <w:rFonts w:asciiTheme="minorHAnsi" w:hAnsiTheme="minorHAnsi" w:cstheme="minorHAnsi"/>
          <w:szCs w:val="20"/>
          <w:lang w:val="es-CO"/>
        </w:rPr>
        <w:t>Los términos que se utilicen con mayúscula inicial en el presente documento y que no se encuentren expresamente definidos en él, tendrán el significado que se les asigna en los términos de referencia del proceso de concurrencia de la referencia.</w:t>
      </w:r>
    </w:p>
    <w:p w14:paraId="7E2B284E" w14:textId="77777777" w:rsidR="006919CF" w:rsidRPr="008E5852" w:rsidRDefault="006919CF" w:rsidP="006919CF">
      <w:pPr>
        <w:widowControl w:val="0"/>
        <w:spacing w:after="240"/>
        <w:jc w:val="both"/>
        <w:rPr>
          <w:rFonts w:asciiTheme="minorHAnsi" w:hAnsiTheme="minorHAnsi" w:cstheme="minorHAnsi"/>
          <w:szCs w:val="20"/>
          <w:lang w:val="es-CO"/>
        </w:rPr>
      </w:pPr>
      <w:r w:rsidRPr="008E5852">
        <w:rPr>
          <w:rFonts w:asciiTheme="minorHAnsi" w:hAnsiTheme="minorHAnsi" w:cstheme="minorHAnsi"/>
          <w:szCs w:val="20"/>
          <w:lang w:val="es-CO"/>
        </w:rPr>
        <w:t xml:space="preserve">En mi calidad de representante legal del Interesado, actuando en su nombre y representación, declaro, reconozco y acepto lo siguiente: </w:t>
      </w:r>
    </w:p>
    <w:p w14:paraId="58B6297A" w14:textId="77777777" w:rsidR="006919CF" w:rsidRPr="008E5852" w:rsidRDefault="006919CF" w:rsidP="006919CF">
      <w:pPr>
        <w:pStyle w:val="ListParagraph"/>
        <w:widowControl w:val="0"/>
        <w:numPr>
          <w:ilvl w:val="0"/>
          <w:numId w:val="1"/>
        </w:numPr>
        <w:spacing w:after="240"/>
        <w:contextualSpacing w:val="0"/>
        <w:jc w:val="both"/>
        <w:rPr>
          <w:rFonts w:asciiTheme="minorHAnsi" w:hAnsiTheme="minorHAnsi" w:cstheme="minorHAnsi"/>
          <w:szCs w:val="20"/>
          <w:lang w:val="es-CO"/>
        </w:rPr>
      </w:pPr>
      <w:r w:rsidRPr="008E5852">
        <w:rPr>
          <w:rFonts w:asciiTheme="minorHAnsi" w:hAnsiTheme="minorHAnsi" w:cstheme="minorHAnsi"/>
          <w:szCs w:val="20"/>
          <w:lang w:val="es-CO"/>
        </w:rPr>
        <w:t xml:space="preserve">Que el Interesado consultó, analizó y evaluó toda la información requerida para preparar y presentar esta Manifestación de Interés, así como para adelantar con el Vendedor las negociaciones posteriores para el perfeccionamiento del suministro; que cuenta con plena capacidad legal para participar en dicho proceso y comprometerse por las cantidades señaladas en la Sección 2.4 de los </w:t>
      </w:r>
      <w:proofErr w:type="spellStart"/>
      <w:r w:rsidRPr="008E5852">
        <w:rPr>
          <w:rFonts w:asciiTheme="minorHAnsi" w:hAnsiTheme="minorHAnsi" w:cstheme="minorHAnsi"/>
          <w:szCs w:val="20"/>
          <w:lang w:val="es-CO"/>
        </w:rPr>
        <w:t>TdR</w:t>
      </w:r>
      <w:proofErr w:type="spellEnd"/>
      <w:r w:rsidRPr="008E5852">
        <w:rPr>
          <w:rFonts w:asciiTheme="minorHAnsi" w:hAnsiTheme="minorHAnsi" w:cstheme="minorHAnsi"/>
          <w:szCs w:val="20"/>
          <w:lang w:val="es-CO"/>
        </w:rPr>
        <w:t>; y que actúa como agente comprador del Mercado Primario de Gas Natural.</w:t>
      </w:r>
    </w:p>
    <w:p w14:paraId="5F6211F3" w14:textId="77777777" w:rsidR="006919CF" w:rsidRPr="008E5852" w:rsidRDefault="006919CF" w:rsidP="006919CF">
      <w:pPr>
        <w:pStyle w:val="ListParagraph"/>
        <w:widowControl w:val="0"/>
        <w:numPr>
          <w:ilvl w:val="0"/>
          <w:numId w:val="1"/>
        </w:numPr>
        <w:spacing w:after="240"/>
        <w:contextualSpacing w:val="0"/>
        <w:jc w:val="both"/>
        <w:rPr>
          <w:rFonts w:asciiTheme="minorHAnsi" w:hAnsiTheme="minorHAnsi" w:cstheme="minorHAnsi"/>
          <w:szCs w:val="20"/>
          <w:lang w:val="es-CO"/>
        </w:rPr>
      </w:pPr>
      <w:r w:rsidRPr="008E5852">
        <w:rPr>
          <w:rFonts w:asciiTheme="minorHAnsi" w:hAnsiTheme="minorHAnsi" w:cstheme="minorHAnsi"/>
          <w:szCs w:val="20"/>
          <w:lang w:val="es-CO"/>
        </w:rPr>
        <w:t xml:space="preserve">Que la presente Manifestación de Interés se mantendrá vigente, irrevocable y con plena fuerza vinculante en los términos del </w:t>
      </w:r>
      <w:r w:rsidRPr="008E5852">
        <w:rPr>
          <w:rFonts w:asciiTheme="minorHAnsi" w:hAnsiTheme="minorHAnsi" w:cstheme="minorHAnsi"/>
          <w:szCs w:val="20"/>
          <w:u w:val="single"/>
          <w:lang w:val="es-CO"/>
        </w:rPr>
        <w:t>Anexo 4</w:t>
      </w:r>
      <w:r w:rsidRPr="008E5852">
        <w:rPr>
          <w:rFonts w:asciiTheme="minorHAnsi" w:hAnsiTheme="minorHAnsi" w:cstheme="minorHAnsi"/>
          <w:szCs w:val="20"/>
          <w:lang w:val="es-CO"/>
        </w:rPr>
        <w:t xml:space="preserve"> de los </w:t>
      </w:r>
      <w:proofErr w:type="spellStart"/>
      <w:r w:rsidRPr="008E5852">
        <w:rPr>
          <w:rFonts w:asciiTheme="minorHAnsi" w:hAnsiTheme="minorHAnsi" w:cstheme="minorHAnsi"/>
          <w:szCs w:val="20"/>
          <w:lang w:val="es-CO"/>
        </w:rPr>
        <w:t>TdR</w:t>
      </w:r>
      <w:proofErr w:type="spellEnd"/>
      <w:r w:rsidRPr="008E5852">
        <w:rPr>
          <w:rFonts w:asciiTheme="minorHAnsi" w:hAnsiTheme="minorHAnsi" w:cstheme="minorHAnsi"/>
          <w:szCs w:val="20"/>
          <w:lang w:val="es-CO"/>
        </w:rPr>
        <w:t xml:space="preserve"> y que cualquier inconsistencia en la información suministrada podrá dar lugar a que no sea tenida en cuenta dentro del Proceso de Concurrencia.</w:t>
      </w:r>
    </w:p>
    <w:p w14:paraId="50576EF1" w14:textId="77777777" w:rsidR="006919CF" w:rsidRPr="008E5852" w:rsidRDefault="006919CF" w:rsidP="006919CF">
      <w:pPr>
        <w:pStyle w:val="ListParagraph"/>
        <w:widowControl w:val="0"/>
        <w:numPr>
          <w:ilvl w:val="0"/>
          <w:numId w:val="1"/>
        </w:numPr>
        <w:spacing w:after="240"/>
        <w:contextualSpacing w:val="0"/>
        <w:jc w:val="both"/>
        <w:rPr>
          <w:rFonts w:asciiTheme="minorHAnsi" w:hAnsiTheme="minorHAnsi" w:cstheme="minorHAnsi"/>
          <w:szCs w:val="20"/>
          <w:lang w:val="es-CO"/>
        </w:rPr>
      </w:pPr>
      <w:r w:rsidRPr="008E5852">
        <w:rPr>
          <w:rFonts w:asciiTheme="minorHAnsi" w:hAnsiTheme="minorHAnsi" w:cstheme="minorHAnsi"/>
          <w:szCs w:val="20"/>
          <w:lang w:val="es-CO"/>
        </w:rPr>
        <w:t xml:space="preserve">Que, en caso de resultar seleccionado, el Interesado se compromete a emitir la correspondiente Orden de Compra en los términos y condiciones previstos en la minuta incluida como </w:t>
      </w:r>
      <w:r w:rsidRPr="008E5852">
        <w:rPr>
          <w:rFonts w:asciiTheme="minorHAnsi" w:hAnsiTheme="minorHAnsi" w:cstheme="minorHAnsi"/>
          <w:szCs w:val="20"/>
          <w:u w:val="single"/>
          <w:lang w:val="es-CO"/>
        </w:rPr>
        <w:t>Anexo 4</w:t>
      </w:r>
      <w:r w:rsidRPr="008E5852">
        <w:rPr>
          <w:rFonts w:asciiTheme="minorHAnsi" w:hAnsiTheme="minorHAnsi" w:cstheme="minorHAnsi"/>
          <w:szCs w:val="20"/>
          <w:lang w:val="es-CO"/>
        </w:rPr>
        <w:t xml:space="preserve"> de los </w:t>
      </w:r>
      <w:proofErr w:type="spellStart"/>
      <w:r w:rsidRPr="008E5852">
        <w:rPr>
          <w:rFonts w:asciiTheme="minorHAnsi" w:hAnsiTheme="minorHAnsi" w:cstheme="minorHAnsi"/>
          <w:szCs w:val="20"/>
          <w:lang w:val="es-CO"/>
        </w:rPr>
        <w:t>TdR</w:t>
      </w:r>
      <w:proofErr w:type="spellEnd"/>
      <w:r w:rsidRPr="008E5852">
        <w:rPr>
          <w:rFonts w:asciiTheme="minorHAnsi" w:hAnsiTheme="minorHAnsi" w:cstheme="minorHAnsi"/>
          <w:szCs w:val="20"/>
          <w:lang w:val="es-CO"/>
        </w:rPr>
        <w:t xml:space="preserve"> y a solicitar conjuntamente con el Vendedor el registro del suministro ante el Gestor del Mercado.</w:t>
      </w:r>
    </w:p>
    <w:p w14:paraId="33A688E3" w14:textId="5336A49A" w:rsidR="00F3107B" w:rsidRDefault="00F3107B" w:rsidP="006919CF">
      <w:pPr>
        <w:pStyle w:val="ListParagraph"/>
        <w:widowControl w:val="0"/>
        <w:numPr>
          <w:ilvl w:val="0"/>
          <w:numId w:val="1"/>
        </w:numPr>
        <w:spacing w:after="240"/>
        <w:contextualSpacing w:val="0"/>
        <w:jc w:val="both"/>
        <w:rPr>
          <w:rFonts w:asciiTheme="minorHAnsi" w:hAnsiTheme="minorHAnsi" w:cstheme="minorHAnsi"/>
          <w:szCs w:val="20"/>
          <w:lang w:val="es-CO"/>
        </w:rPr>
      </w:pPr>
      <w:r w:rsidRPr="00F3107B">
        <w:rPr>
          <w:lang w:val="es-CO"/>
        </w:rPr>
        <w:t xml:space="preserve">Que, en caso de que se establezca la modalidad de pago diferido con Garantía, el Interesado cuenta con la capacidad financiera y bancaria necesaria para constituir la Garantía exigida conforme al </w:t>
      </w:r>
      <w:r w:rsidRPr="00AB2BF5">
        <w:rPr>
          <w:u w:val="single"/>
          <w:lang w:val="es-CO"/>
        </w:rPr>
        <w:t>Anexo 4</w:t>
      </w:r>
      <w:r w:rsidRPr="00F3107B">
        <w:rPr>
          <w:lang w:val="es-CO"/>
        </w:rPr>
        <w:t xml:space="preserve"> de los </w:t>
      </w:r>
      <w:proofErr w:type="spellStart"/>
      <w:r w:rsidRPr="00F3107B">
        <w:rPr>
          <w:lang w:val="es-CO"/>
        </w:rPr>
        <w:t>TdR</w:t>
      </w:r>
      <w:proofErr w:type="spellEnd"/>
      <w:r w:rsidRPr="00F3107B">
        <w:rPr>
          <w:lang w:val="es-CO"/>
        </w:rPr>
        <w:t xml:space="preserve"> y se compromete a iniciar de manera inmediata</w:t>
      </w:r>
      <w:r w:rsidR="00AB2BF5">
        <w:rPr>
          <w:lang w:val="es-CO"/>
        </w:rPr>
        <w:t xml:space="preserve"> </w:t>
      </w:r>
      <w:r w:rsidRPr="00F3107B">
        <w:rPr>
          <w:lang w:val="es-CO"/>
        </w:rPr>
        <w:t>las gestiones correspondientes ante la entidad financiera respectiva para su emisión y entrega dentro del plazo aplicable conforme a</w:t>
      </w:r>
      <w:r w:rsidR="00A94D82">
        <w:rPr>
          <w:lang w:val="es-CO"/>
        </w:rPr>
        <w:t xml:space="preserve"> </w:t>
      </w:r>
      <w:r w:rsidRPr="00F3107B">
        <w:rPr>
          <w:lang w:val="es-CO"/>
        </w:rPr>
        <w:t>las Condiciones Generales. El Interesado reconoce y acepta que, de no constituir la Garantía dentro de dicho plazo, la modalidad de pago aplicable al Suministro será</w:t>
      </w:r>
      <w:r w:rsidR="00AB2BF5">
        <w:rPr>
          <w:lang w:val="es-CO"/>
        </w:rPr>
        <w:t xml:space="preserve"> automáticamente </w:t>
      </w:r>
      <w:r w:rsidRPr="00F3107B">
        <w:rPr>
          <w:lang w:val="es-CO"/>
        </w:rPr>
        <w:t xml:space="preserve">la de </w:t>
      </w:r>
      <w:r w:rsidR="00A94D82" w:rsidRPr="00F3107B">
        <w:rPr>
          <w:lang w:val="es-CO"/>
        </w:rPr>
        <w:t>pago anticipado semanal</w:t>
      </w:r>
      <w:r w:rsidRPr="00F3107B">
        <w:rPr>
          <w:lang w:val="es-CO"/>
        </w:rPr>
        <w:t xml:space="preserve">, en los términos previstos en el </w:t>
      </w:r>
      <w:r w:rsidRPr="00AB2BF5">
        <w:rPr>
          <w:u w:val="single"/>
          <w:lang w:val="es-CO"/>
        </w:rPr>
        <w:t>Anexo 4</w:t>
      </w:r>
      <w:r w:rsidRPr="00F3107B">
        <w:rPr>
          <w:lang w:val="es-CO"/>
        </w:rPr>
        <w:t xml:space="preserve"> de los </w:t>
      </w:r>
      <w:proofErr w:type="spellStart"/>
      <w:r w:rsidRPr="00F3107B">
        <w:rPr>
          <w:lang w:val="es-CO"/>
        </w:rPr>
        <w:t>TdR</w:t>
      </w:r>
      <w:proofErr w:type="spellEnd"/>
      <w:r w:rsidRPr="00F3107B">
        <w:rPr>
          <w:lang w:val="es-CO"/>
        </w:rPr>
        <w:t>.</w:t>
      </w:r>
    </w:p>
    <w:p w14:paraId="45480152" w14:textId="14EBC30D" w:rsidR="006919CF" w:rsidRPr="008E5852" w:rsidRDefault="006919CF" w:rsidP="006919CF">
      <w:pPr>
        <w:pStyle w:val="ListParagraph"/>
        <w:widowControl w:val="0"/>
        <w:numPr>
          <w:ilvl w:val="0"/>
          <w:numId w:val="1"/>
        </w:numPr>
        <w:spacing w:after="240"/>
        <w:contextualSpacing w:val="0"/>
        <w:jc w:val="both"/>
        <w:rPr>
          <w:rFonts w:asciiTheme="minorHAnsi" w:hAnsiTheme="minorHAnsi" w:cstheme="minorHAnsi"/>
          <w:szCs w:val="20"/>
          <w:lang w:val="es-CO"/>
        </w:rPr>
      </w:pPr>
      <w:r w:rsidRPr="008E5852">
        <w:rPr>
          <w:rFonts w:asciiTheme="minorHAnsi" w:hAnsiTheme="minorHAnsi" w:cstheme="minorHAnsi"/>
          <w:szCs w:val="20"/>
          <w:lang w:val="es-CO"/>
        </w:rPr>
        <w:t xml:space="preserve">Que el Interesado acepta expresamente que el Vendedor podrá rechazar esta Manifestación de Interés en caso de incumplimiento de lo previsto en los </w:t>
      </w:r>
      <w:proofErr w:type="spellStart"/>
      <w:r w:rsidRPr="008E5852">
        <w:rPr>
          <w:rFonts w:asciiTheme="minorHAnsi" w:hAnsiTheme="minorHAnsi" w:cstheme="minorHAnsi"/>
          <w:szCs w:val="20"/>
          <w:lang w:val="es-CO"/>
        </w:rPr>
        <w:t>TdR</w:t>
      </w:r>
      <w:proofErr w:type="spellEnd"/>
      <w:r w:rsidRPr="008E5852">
        <w:rPr>
          <w:rFonts w:asciiTheme="minorHAnsi" w:hAnsiTheme="minorHAnsi" w:cstheme="minorHAnsi"/>
          <w:szCs w:val="20"/>
          <w:lang w:val="es-CO"/>
        </w:rPr>
        <w:t>.</w:t>
      </w:r>
    </w:p>
    <w:p w14:paraId="76678499" w14:textId="77777777" w:rsidR="006919CF" w:rsidRPr="008E5852" w:rsidRDefault="006919CF" w:rsidP="006919CF">
      <w:pPr>
        <w:pStyle w:val="ListParagraph"/>
        <w:widowControl w:val="0"/>
        <w:numPr>
          <w:ilvl w:val="0"/>
          <w:numId w:val="1"/>
        </w:numPr>
        <w:spacing w:after="240"/>
        <w:contextualSpacing w:val="0"/>
        <w:jc w:val="both"/>
        <w:rPr>
          <w:rFonts w:asciiTheme="minorHAnsi" w:hAnsiTheme="minorHAnsi" w:cstheme="minorHAnsi"/>
          <w:szCs w:val="20"/>
          <w:lang w:val="es-CO"/>
        </w:rPr>
      </w:pPr>
      <w:r w:rsidRPr="008E5852">
        <w:rPr>
          <w:rFonts w:asciiTheme="minorHAnsi" w:hAnsiTheme="minorHAnsi" w:cstheme="minorHAnsi"/>
          <w:szCs w:val="20"/>
          <w:lang w:val="es-CO"/>
        </w:rPr>
        <w:lastRenderedPageBreak/>
        <w:t>Que ninguna otra persona natural o jurídica, distinta del Interesado, tiene participación directa o indirecta en esta Manifestación de Interés ni la tendrá en el Proceso de Concurrencia y que, en consecuencia, únicamente los firmantes quedan vinculados a la misma.</w:t>
      </w:r>
    </w:p>
    <w:p w14:paraId="7C56CB4D" w14:textId="77777777" w:rsidR="006919CF" w:rsidRPr="008E5852" w:rsidRDefault="006919CF" w:rsidP="006919CF">
      <w:pPr>
        <w:pStyle w:val="ListParagraph"/>
        <w:widowControl w:val="0"/>
        <w:numPr>
          <w:ilvl w:val="0"/>
          <w:numId w:val="1"/>
        </w:numPr>
        <w:spacing w:after="240"/>
        <w:contextualSpacing w:val="0"/>
        <w:jc w:val="both"/>
        <w:rPr>
          <w:rFonts w:asciiTheme="minorHAnsi" w:hAnsiTheme="minorHAnsi" w:cstheme="minorHAnsi"/>
          <w:szCs w:val="20"/>
          <w:lang w:val="es-CO"/>
        </w:rPr>
      </w:pPr>
      <w:r w:rsidRPr="008E5852">
        <w:rPr>
          <w:rFonts w:asciiTheme="minorHAnsi" w:hAnsiTheme="minorHAnsi" w:cstheme="minorHAnsi"/>
          <w:szCs w:val="20"/>
          <w:lang w:val="es-CO"/>
        </w:rPr>
        <w:t xml:space="preserve">Que la presente Manifestación de Interés no contiene condicionamientos, salvedades, excepciones ni reservas, en cumplimiento de lo dispuesto en los </w:t>
      </w:r>
      <w:proofErr w:type="spellStart"/>
      <w:r w:rsidRPr="008E5852">
        <w:rPr>
          <w:rFonts w:asciiTheme="minorHAnsi" w:hAnsiTheme="minorHAnsi" w:cstheme="minorHAnsi"/>
          <w:szCs w:val="20"/>
          <w:lang w:val="es-CO"/>
        </w:rPr>
        <w:t>TdR</w:t>
      </w:r>
      <w:proofErr w:type="spellEnd"/>
      <w:r w:rsidRPr="008E5852">
        <w:rPr>
          <w:rFonts w:asciiTheme="minorHAnsi" w:hAnsiTheme="minorHAnsi" w:cstheme="minorHAnsi"/>
          <w:szCs w:val="20"/>
          <w:lang w:val="es-CO"/>
        </w:rPr>
        <w:t xml:space="preserve"> y que todos los documentos que la integran son veraces y no contienen información falsa o engañosa.</w:t>
      </w:r>
    </w:p>
    <w:p w14:paraId="28C25491" w14:textId="77777777" w:rsidR="006919CF" w:rsidRPr="008E5852" w:rsidRDefault="006919CF" w:rsidP="006919CF">
      <w:pPr>
        <w:pStyle w:val="ListParagraph"/>
        <w:widowControl w:val="0"/>
        <w:numPr>
          <w:ilvl w:val="0"/>
          <w:numId w:val="1"/>
        </w:numPr>
        <w:spacing w:after="240"/>
        <w:contextualSpacing w:val="0"/>
        <w:jc w:val="both"/>
        <w:rPr>
          <w:rFonts w:asciiTheme="minorHAnsi" w:hAnsiTheme="minorHAnsi" w:cstheme="minorHAnsi"/>
          <w:szCs w:val="20"/>
          <w:lang w:val="es-CO"/>
        </w:rPr>
      </w:pPr>
      <w:r w:rsidRPr="008E5852">
        <w:rPr>
          <w:rFonts w:asciiTheme="minorHAnsi" w:hAnsiTheme="minorHAnsi" w:cstheme="minorHAnsi"/>
          <w:szCs w:val="20"/>
          <w:lang w:val="es-CO"/>
        </w:rPr>
        <w:t>Que el Interesado se obliga, a solicitud del Vendedor, a suministrar cualquier información adicional que sea requerida para la revisión y evaluación de esta Manifestación de Interés.</w:t>
      </w:r>
    </w:p>
    <w:p w14:paraId="42330170" w14:textId="77777777" w:rsidR="006919CF" w:rsidRPr="008E5852" w:rsidRDefault="006919CF" w:rsidP="006919CF">
      <w:pPr>
        <w:pStyle w:val="ListParagraph"/>
        <w:widowControl w:val="0"/>
        <w:numPr>
          <w:ilvl w:val="0"/>
          <w:numId w:val="1"/>
        </w:numPr>
        <w:spacing w:after="240"/>
        <w:contextualSpacing w:val="0"/>
        <w:jc w:val="both"/>
        <w:rPr>
          <w:rFonts w:asciiTheme="minorHAnsi" w:hAnsiTheme="minorHAnsi" w:cstheme="minorHAnsi"/>
          <w:szCs w:val="20"/>
          <w:lang w:val="es-CO"/>
        </w:rPr>
      </w:pPr>
      <w:r w:rsidRPr="008E5852">
        <w:rPr>
          <w:rFonts w:asciiTheme="minorHAnsi" w:hAnsiTheme="minorHAnsi" w:cstheme="minorHAnsi"/>
          <w:szCs w:val="20"/>
          <w:lang w:val="es-CO"/>
        </w:rPr>
        <w:t>Que ni el Interesado, ni sus administradores, representantes legales o beneficiarios finales se encuentran incluidos en listas restrictivas o de sanciones nacionales o internacionales, incluyendo, de manera enunciativa más no limitativa, las de OFAC, ONU, DFAT, INTERPOL, UIAF, Fiscalía General de la Nación, FCPA, o aquellas que las modifiquen o sustituyan.</w:t>
      </w:r>
    </w:p>
    <w:p w14:paraId="3AD0DA31" w14:textId="258AAEF9" w:rsidR="006919CF" w:rsidRPr="008E5852" w:rsidRDefault="001D43E1" w:rsidP="006919CF">
      <w:pPr>
        <w:pStyle w:val="ListParagraph"/>
        <w:widowControl w:val="0"/>
        <w:numPr>
          <w:ilvl w:val="0"/>
          <w:numId w:val="1"/>
        </w:numPr>
        <w:spacing w:after="240"/>
        <w:contextualSpacing w:val="0"/>
        <w:jc w:val="both"/>
        <w:rPr>
          <w:rFonts w:asciiTheme="minorHAnsi" w:hAnsiTheme="minorHAnsi" w:cstheme="minorHAnsi"/>
          <w:szCs w:val="20"/>
          <w:lang w:val="es-CO"/>
        </w:rPr>
      </w:pPr>
      <w:r w:rsidRPr="008E5852">
        <w:rPr>
          <w:rFonts w:asciiTheme="minorHAnsi" w:hAnsiTheme="minorHAnsi" w:cstheme="minorHAnsi"/>
          <w:szCs w:val="20"/>
          <w:lang w:val="es-CO"/>
        </w:rPr>
        <w:t xml:space="preserve">Que cuento con todas las facultades necesarias para suscribir y presentar la presente Manifestación de Interés, así como para emitir la correspondiente Orden de Compra en los términos y condiciones previstos en el </w:t>
      </w:r>
      <w:r w:rsidRPr="008E5852">
        <w:rPr>
          <w:rFonts w:asciiTheme="minorHAnsi" w:hAnsiTheme="minorHAnsi" w:cstheme="minorHAnsi"/>
          <w:szCs w:val="20"/>
          <w:u w:val="single"/>
          <w:lang w:val="es-CO"/>
        </w:rPr>
        <w:t xml:space="preserve">Anexo 4 </w:t>
      </w:r>
      <w:r w:rsidRPr="008E5852">
        <w:rPr>
          <w:rFonts w:asciiTheme="minorHAnsi" w:hAnsiTheme="minorHAnsi" w:cstheme="minorHAnsi"/>
          <w:szCs w:val="20"/>
          <w:lang w:val="es-CO"/>
        </w:rPr>
        <w:t xml:space="preserve">de los </w:t>
      </w:r>
      <w:proofErr w:type="spellStart"/>
      <w:r w:rsidRPr="008E5852">
        <w:rPr>
          <w:rFonts w:asciiTheme="minorHAnsi" w:hAnsiTheme="minorHAnsi" w:cstheme="minorHAnsi"/>
          <w:szCs w:val="20"/>
          <w:lang w:val="es-CO"/>
        </w:rPr>
        <w:t>TdR</w:t>
      </w:r>
      <w:proofErr w:type="spellEnd"/>
      <w:r w:rsidRPr="008E5852">
        <w:rPr>
          <w:rFonts w:asciiTheme="minorHAnsi" w:hAnsiTheme="minorHAnsi" w:cstheme="minorHAnsi"/>
          <w:szCs w:val="20"/>
          <w:lang w:val="es-CO"/>
        </w:rPr>
        <w:t xml:space="preserve">, obligando al Interesado en los términos aquí establecidos, y que dicha facultad no se encuentra limitada, restringida ni sujeta a condición alguna por disposición estatutaria, contractual o de cualquier otra naturaleza, lo cual he acreditado a satisfacción del Vendedor mediante los documentos aportados a su solicitud en el marco del </w:t>
      </w:r>
      <w:r w:rsidR="00DC2AB4" w:rsidRPr="008E5852">
        <w:rPr>
          <w:rFonts w:asciiTheme="minorHAnsi" w:hAnsiTheme="minorHAnsi" w:cstheme="minorHAnsi"/>
          <w:szCs w:val="20"/>
          <w:lang w:val="es-CO"/>
        </w:rPr>
        <w:t xml:space="preserve">Proceso </w:t>
      </w:r>
      <w:r w:rsidRPr="008E5852">
        <w:rPr>
          <w:rFonts w:asciiTheme="minorHAnsi" w:hAnsiTheme="minorHAnsi" w:cstheme="minorHAnsi"/>
          <w:szCs w:val="20"/>
          <w:lang w:val="es-CO"/>
        </w:rPr>
        <w:t xml:space="preserve">de </w:t>
      </w:r>
      <w:r w:rsidR="00DC2AB4" w:rsidRPr="008E5852">
        <w:rPr>
          <w:rFonts w:asciiTheme="minorHAnsi" w:hAnsiTheme="minorHAnsi" w:cstheme="minorHAnsi"/>
          <w:szCs w:val="20"/>
          <w:lang w:val="es-CO"/>
        </w:rPr>
        <w:t>Concurrencia</w:t>
      </w:r>
      <w:r w:rsidR="00D32CE1" w:rsidRPr="008E5852">
        <w:rPr>
          <w:rFonts w:asciiTheme="minorHAnsi" w:hAnsiTheme="minorHAnsi" w:cstheme="minorHAnsi"/>
          <w:szCs w:val="20"/>
          <w:lang w:val="es-CO"/>
        </w:rPr>
        <w:t>.</w:t>
      </w:r>
    </w:p>
    <w:p w14:paraId="4AFDDD32" w14:textId="77777777" w:rsidR="00727490" w:rsidRPr="008E5852" w:rsidRDefault="00727490" w:rsidP="00727490">
      <w:pPr>
        <w:widowControl w:val="0"/>
        <w:spacing w:after="240"/>
        <w:jc w:val="both"/>
        <w:rPr>
          <w:rFonts w:asciiTheme="minorHAnsi" w:hAnsiTheme="minorHAnsi" w:cstheme="minorHAnsi"/>
          <w:szCs w:val="20"/>
          <w:lang w:val="es-CO"/>
        </w:rPr>
      </w:pPr>
    </w:p>
    <w:p w14:paraId="794F57B9" w14:textId="77777777" w:rsidR="006919CF" w:rsidRPr="008E5852" w:rsidRDefault="006919CF" w:rsidP="006919CF">
      <w:pPr>
        <w:rPr>
          <w:rFonts w:asciiTheme="minorHAnsi" w:hAnsiTheme="minorHAnsi" w:cstheme="minorHAnsi"/>
          <w:szCs w:val="20"/>
          <w:lang w:val="es-CO"/>
        </w:rPr>
      </w:pPr>
      <w:r w:rsidRPr="008E5852">
        <w:rPr>
          <w:rFonts w:asciiTheme="minorHAnsi" w:hAnsiTheme="minorHAnsi" w:cstheme="minorHAnsi"/>
          <w:szCs w:val="20"/>
          <w:lang w:val="es-CO"/>
        </w:rPr>
        <w:t>Cordialmente,</w:t>
      </w:r>
    </w:p>
    <w:p w14:paraId="73E550CF" w14:textId="77777777" w:rsidR="006919CF" w:rsidRPr="008E5852" w:rsidRDefault="006919CF" w:rsidP="006919CF">
      <w:pPr>
        <w:rPr>
          <w:rFonts w:asciiTheme="minorHAnsi" w:hAnsiTheme="minorHAnsi" w:cstheme="minorHAnsi"/>
          <w:szCs w:val="20"/>
          <w:lang w:val="es-CO"/>
        </w:rPr>
      </w:pPr>
    </w:p>
    <w:p w14:paraId="3F5A1819" w14:textId="77777777" w:rsidR="006919CF" w:rsidRPr="008E5852" w:rsidRDefault="006919CF" w:rsidP="006919CF">
      <w:pPr>
        <w:rPr>
          <w:rFonts w:asciiTheme="minorHAnsi" w:hAnsiTheme="minorHAnsi" w:cstheme="minorHAnsi"/>
          <w:szCs w:val="20"/>
          <w:lang w:val="es-CO"/>
        </w:rPr>
      </w:pPr>
    </w:p>
    <w:p w14:paraId="7E5B5D81" w14:textId="77777777" w:rsidR="006919CF" w:rsidRPr="008E5852" w:rsidRDefault="006919CF" w:rsidP="006919CF">
      <w:pPr>
        <w:rPr>
          <w:rFonts w:asciiTheme="minorHAnsi" w:hAnsiTheme="minorHAnsi" w:cstheme="minorHAnsi"/>
          <w:szCs w:val="20"/>
          <w:lang w:val="es-CO"/>
        </w:rPr>
      </w:pPr>
    </w:p>
    <w:p w14:paraId="121F29AF" w14:textId="77777777" w:rsidR="006919CF" w:rsidRPr="008E5852" w:rsidRDefault="006919CF" w:rsidP="006919CF">
      <w:pPr>
        <w:rPr>
          <w:rFonts w:asciiTheme="minorHAnsi" w:hAnsiTheme="minorHAnsi" w:cstheme="minorHAnsi"/>
          <w:szCs w:val="20"/>
          <w:lang w:val="es-CO"/>
        </w:rPr>
      </w:pPr>
    </w:p>
    <w:p w14:paraId="508ECFF4" w14:textId="77777777" w:rsidR="006919CF" w:rsidRPr="008E5852" w:rsidRDefault="006919CF" w:rsidP="006919CF">
      <w:pPr>
        <w:rPr>
          <w:rFonts w:asciiTheme="minorHAnsi" w:hAnsiTheme="minorHAnsi" w:cstheme="minorHAnsi"/>
          <w:szCs w:val="20"/>
          <w:lang w:val="es-CO"/>
        </w:rPr>
      </w:pPr>
      <w:r w:rsidRPr="008E5852">
        <w:rPr>
          <w:rFonts w:asciiTheme="minorHAnsi" w:hAnsiTheme="minorHAnsi" w:cstheme="minorHAnsi"/>
          <w:szCs w:val="20"/>
          <w:lang w:val="es-CO"/>
        </w:rPr>
        <w:t>__________________________________</w:t>
      </w:r>
    </w:p>
    <w:p w14:paraId="11CC9205" w14:textId="77777777" w:rsidR="006919CF" w:rsidRPr="008E5852" w:rsidRDefault="006919CF" w:rsidP="006919CF">
      <w:pPr>
        <w:rPr>
          <w:rFonts w:asciiTheme="minorHAnsi" w:hAnsiTheme="minorHAnsi" w:cstheme="minorHAnsi"/>
          <w:b/>
          <w:szCs w:val="20"/>
          <w:lang w:val="es-CO"/>
        </w:rPr>
      </w:pPr>
      <w:r w:rsidRPr="008E5852">
        <w:rPr>
          <w:rFonts w:asciiTheme="minorHAnsi" w:hAnsiTheme="minorHAnsi" w:cstheme="minorHAnsi"/>
          <w:b/>
          <w:szCs w:val="20"/>
          <w:lang w:val="es-CO"/>
        </w:rPr>
        <w:t>[</w:t>
      </w:r>
      <w:r w:rsidRPr="008E5852">
        <w:rPr>
          <w:rFonts w:asciiTheme="minorHAnsi" w:hAnsiTheme="minorHAnsi" w:cstheme="minorHAnsi"/>
          <w:b/>
          <w:i/>
          <w:iCs/>
          <w:szCs w:val="20"/>
          <w:highlight w:val="lightGray"/>
          <w:lang w:val="es-CO"/>
        </w:rPr>
        <w:t>NOMBRE DEL INTERESADO</w:t>
      </w:r>
      <w:r w:rsidRPr="008E5852">
        <w:rPr>
          <w:rFonts w:asciiTheme="minorHAnsi" w:hAnsiTheme="minorHAnsi" w:cstheme="minorHAnsi"/>
          <w:b/>
          <w:szCs w:val="20"/>
          <w:lang w:val="es-CO"/>
        </w:rPr>
        <w:t>]</w:t>
      </w:r>
    </w:p>
    <w:p w14:paraId="700A7D24" w14:textId="77777777" w:rsidR="006919CF" w:rsidRPr="008E5852" w:rsidRDefault="006919CF" w:rsidP="006919CF">
      <w:pPr>
        <w:rPr>
          <w:rFonts w:asciiTheme="minorHAnsi" w:hAnsiTheme="minorHAnsi" w:cstheme="minorHAnsi"/>
          <w:szCs w:val="20"/>
          <w:lang w:val="es-CO"/>
        </w:rPr>
      </w:pPr>
      <w:r w:rsidRPr="008E5852">
        <w:rPr>
          <w:rFonts w:asciiTheme="minorHAnsi" w:hAnsiTheme="minorHAnsi" w:cstheme="minorHAnsi"/>
          <w:szCs w:val="20"/>
          <w:lang w:val="es-CO"/>
        </w:rPr>
        <w:t>Representante Legal</w:t>
      </w:r>
    </w:p>
    <w:p w14:paraId="5D6FB82D" w14:textId="77777777" w:rsidR="006919CF" w:rsidRPr="008E5852" w:rsidRDefault="006919CF" w:rsidP="006919CF">
      <w:pPr>
        <w:rPr>
          <w:rFonts w:asciiTheme="minorHAnsi" w:hAnsiTheme="minorHAnsi" w:cstheme="minorHAnsi"/>
          <w:szCs w:val="20"/>
          <w:lang w:val="es-CO"/>
        </w:rPr>
      </w:pPr>
      <w:r w:rsidRPr="008E5852">
        <w:rPr>
          <w:rFonts w:asciiTheme="minorHAnsi" w:hAnsiTheme="minorHAnsi" w:cstheme="minorHAnsi"/>
          <w:szCs w:val="20"/>
          <w:lang w:val="es-CO"/>
        </w:rPr>
        <w:t>[</w:t>
      </w:r>
      <w:r w:rsidRPr="008E5852">
        <w:rPr>
          <w:rFonts w:asciiTheme="minorHAnsi" w:hAnsiTheme="minorHAnsi" w:cstheme="minorHAnsi"/>
          <w:b/>
          <w:bCs/>
          <w:i/>
          <w:iCs/>
          <w:szCs w:val="20"/>
          <w:lang w:val="es-CO"/>
        </w:rPr>
        <w:t>Nombre</w:t>
      </w:r>
      <w:r w:rsidRPr="008E5852">
        <w:rPr>
          <w:rFonts w:asciiTheme="minorHAnsi" w:hAnsiTheme="minorHAnsi" w:cstheme="minorHAnsi"/>
          <w:szCs w:val="20"/>
          <w:lang w:val="es-CO"/>
        </w:rPr>
        <w:t>]</w:t>
      </w:r>
    </w:p>
    <w:p w14:paraId="564C2658" w14:textId="77777777" w:rsidR="007D7AD1" w:rsidRPr="008E5852" w:rsidRDefault="007D7AD1">
      <w:pPr>
        <w:rPr>
          <w:szCs w:val="20"/>
        </w:rPr>
      </w:pPr>
    </w:p>
    <w:sectPr w:rsidR="007D7AD1" w:rsidRPr="008E5852">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27BF" w14:textId="77777777" w:rsidR="006919CF" w:rsidRDefault="006919CF" w:rsidP="006919CF">
      <w:r>
        <w:separator/>
      </w:r>
    </w:p>
  </w:endnote>
  <w:endnote w:type="continuationSeparator" w:id="0">
    <w:p w14:paraId="3E6AA50C" w14:textId="77777777" w:rsidR="006919CF" w:rsidRDefault="006919CF" w:rsidP="00691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C54CF" w14:textId="77777777" w:rsidR="006919CF" w:rsidRDefault="006919CF" w:rsidP="006919CF">
      <w:r>
        <w:separator/>
      </w:r>
    </w:p>
  </w:footnote>
  <w:footnote w:type="continuationSeparator" w:id="0">
    <w:p w14:paraId="7EF7A712" w14:textId="77777777" w:rsidR="006919CF" w:rsidRDefault="006919CF" w:rsidP="006919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1731A"/>
    <w:multiLevelType w:val="multilevel"/>
    <w:tmpl w:val="7E527D86"/>
    <w:name w:val="HeadingStyles||Heading|3|3|0|1|0|41||1|0|36||1|0|32||1|0|32||1|0|32||1|0|32||1|0|32||1|0|32||1|0|32||"/>
    <w:lvl w:ilvl="0">
      <w:start w:val="1"/>
      <w:numFmt w:val="upperRoman"/>
      <w:pStyle w:val="Heading1"/>
      <w:suff w:val="nothing"/>
      <w:lvlText w:val="CLÁUSULA %1"/>
      <w:lvlJc w:val="left"/>
      <w:pPr>
        <w:ind w:left="0" w:firstLine="0"/>
      </w:pPr>
      <w:rPr>
        <w:rFonts w:hint="default"/>
        <w:b/>
        <w:i w:val="0"/>
        <w:vanish w:val="0"/>
        <w:color w:val="010000"/>
        <w:u w:val="none"/>
      </w:rPr>
    </w:lvl>
    <w:lvl w:ilvl="1">
      <w:start w:val="1"/>
      <w:numFmt w:val="decimalZero"/>
      <w:pStyle w:val="Heading2"/>
      <w:isLgl/>
      <w:lvlText w:val="Sección %1.%2"/>
      <w:lvlJc w:val="left"/>
      <w:pPr>
        <w:tabs>
          <w:tab w:val="num" w:pos="1080"/>
        </w:tabs>
        <w:ind w:left="-720" w:firstLine="720"/>
      </w:pPr>
      <w:rPr>
        <w:rFonts w:hint="default"/>
        <w:b w:val="0"/>
        <w:i w:val="0"/>
        <w:vanish w:val="0"/>
        <w:color w:val="010000"/>
        <w:u w:val="none"/>
      </w:rPr>
    </w:lvl>
    <w:lvl w:ilvl="2">
      <w:start w:val="1"/>
      <w:numFmt w:val="lowerLetter"/>
      <w:pStyle w:val="Heading3"/>
      <w:lvlText w:val="(%3)"/>
      <w:lvlJc w:val="left"/>
      <w:pPr>
        <w:tabs>
          <w:tab w:val="num" w:pos="2160"/>
        </w:tabs>
        <w:ind w:left="0" w:firstLine="1440"/>
      </w:pPr>
      <w:rPr>
        <w:rFonts w:hint="default"/>
        <w:b w:val="0"/>
        <w:i w:val="0"/>
        <w:caps w:val="0"/>
        <w:vanish w:val="0"/>
        <w:color w:val="010000"/>
        <w:sz w:val="20"/>
        <w:szCs w:val="20"/>
        <w:u w:val="none"/>
      </w:rPr>
    </w:lvl>
    <w:lvl w:ilvl="3">
      <w:start w:val="1"/>
      <w:numFmt w:val="lowerRoman"/>
      <w:pStyle w:val="Heading4"/>
      <w:lvlText w:val="(%4)"/>
      <w:lvlJc w:val="left"/>
      <w:pPr>
        <w:tabs>
          <w:tab w:val="num" w:pos="2880"/>
        </w:tabs>
        <w:ind w:left="0" w:firstLine="2160"/>
      </w:pPr>
      <w:rPr>
        <w:rFonts w:hint="default"/>
        <w:vanish w:val="0"/>
        <w:color w:val="010000"/>
        <w:u w:val="none"/>
      </w:rPr>
    </w:lvl>
    <w:lvl w:ilvl="4">
      <w:start w:val="1"/>
      <w:numFmt w:val="upperLetter"/>
      <w:pStyle w:val="Heading5"/>
      <w:lvlText w:val="(%5)"/>
      <w:lvlJc w:val="left"/>
      <w:pPr>
        <w:tabs>
          <w:tab w:val="num" w:pos="3600"/>
        </w:tabs>
        <w:ind w:left="720" w:firstLine="2160"/>
      </w:pPr>
      <w:rPr>
        <w:rFonts w:hint="default"/>
        <w:vanish w:val="0"/>
        <w:color w:val="010000"/>
        <w:u w:val="none"/>
      </w:rPr>
    </w:lvl>
    <w:lvl w:ilvl="5">
      <w:start w:val="1"/>
      <w:numFmt w:val="decimal"/>
      <w:pStyle w:val="Heading6"/>
      <w:lvlText w:val="(%6)"/>
      <w:lvlJc w:val="left"/>
      <w:pPr>
        <w:tabs>
          <w:tab w:val="num" w:pos="4320"/>
        </w:tabs>
        <w:ind w:left="720" w:firstLine="2880"/>
      </w:pPr>
      <w:rPr>
        <w:rFonts w:hint="default"/>
        <w:vanish w:val="0"/>
        <w:color w:val="010000"/>
        <w:u w:val="none"/>
      </w:rPr>
    </w:lvl>
    <w:lvl w:ilvl="6">
      <w:start w:val="1"/>
      <w:numFmt w:val="decimal"/>
      <w:pStyle w:val="Heading7"/>
      <w:lvlText w:val="%7"/>
      <w:lvlJc w:val="left"/>
      <w:pPr>
        <w:tabs>
          <w:tab w:val="num" w:pos="4320"/>
        </w:tabs>
        <w:ind w:left="4320" w:hanging="720"/>
      </w:pPr>
      <w:rPr>
        <w:rFonts w:hint="default"/>
        <w:vanish w:val="0"/>
        <w:color w:val="010000"/>
        <w:u w:val="none"/>
      </w:rPr>
    </w:lvl>
    <w:lvl w:ilvl="7">
      <w:start w:val="1"/>
      <w:numFmt w:val="lowerLetter"/>
      <w:pStyle w:val="Heading8"/>
      <w:lvlText w:val="%8"/>
      <w:lvlJc w:val="left"/>
      <w:pPr>
        <w:tabs>
          <w:tab w:val="num" w:pos="5040"/>
        </w:tabs>
        <w:ind w:left="5040" w:hanging="720"/>
      </w:pPr>
      <w:rPr>
        <w:rFonts w:hint="default"/>
        <w:vanish w:val="0"/>
        <w:color w:val="010000"/>
        <w:u w:val="none"/>
      </w:rPr>
    </w:lvl>
    <w:lvl w:ilvl="8">
      <w:start w:val="1"/>
      <w:numFmt w:val="decimal"/>
      <w:pStyle w:val="Heading9"/>
      <w:lvlText w:val="%9"/>
      <w:lvlJc w:val="left"/>
      <w:pPr>
        <w:tabs>
          <w:tab w:val="num" w:pos="1584"/>
        </w:tabs>
        <w:ind w:left="1584" w:hanging="1584"/>
      </w:pPr>
      <w:rPr>
        <w:rFonts w:hint="default"/>
        <w:vanish w:val="0"/>
        <w:color w:val="010000"/>
        <w:u w:val="none"/>
      </w:rPr>
    </w:lvl>
  </w:abstractNum>
  <w:abstractNum w:abstractNumId="1" w15:restartNumberingAfterBreak="0">
    <w:nsid w:val="74C57AC1"/>
    <w:multiLevelType w:val="hybridMultilevel"/>
    <w:tmpl w:val="A6F212C6"/>
    <w:lvl w:ilvl="0" w:tplc="8D98911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9CF"/>
    <w:rsid w:val="001A678B"/>
    <w:rsid w:val="001C3ED4"/>
    <w:rsid w:val="001D43E1"/>
    <w:rsid w:val="00214915"/>
    <w:rsid w:val="002F1BCA"/>
    <w:rsid w:val="004F5E7B"/>
    <w:rsid w:val="006126B4"/>
    <w:rsid w:val="00662568"/>
    <w:rsid w:val="006919CF"/>
    <w:rsid w:val="00727490"/>
    <w:rsid w:val="007D7AD1"/>
    <w:rsid w:val="008E5852"/>
    <w:rsid w:val="009C4DD3"/>
    <w:rsid w:val="00A94D82"/>
    <w:rsid w:val="00AB2BF5"/>
    <w:rsid w:val="00BC008B"/>
    <w:rsid w:val="00D32CE1"/>
    <w:rsid w:val="00DC2AB4"/>
    <w:rsid w:val="00EF006A"/>
    <w:rsid w:val="00F31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CE9A7"/>
  <w15:chartTrackingRefBased/>
  <w15:docId w15:val="{40FB5F03-BDD6-4055-BE92-D9A3F1969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9CF"/>
    <w:pPr>
      <w:spacing w:after="0" w:line="240" w:lineRule="auto"/>
    </w:pPr>
    <w:rPr>
      <w:rFonts w:ascii="Calibri" w:hAnsi="Calibri"/>
      <w:sz w:val="20"/>
      <w:szCs w:val="24"/>
    </w:rPr>
  </w:style>
  <w:style w:type="paragraph" w:styleId="Heading1">
    <w:name w:val="heading 1"/>
    <w:basedOn w:val="Normal"/>
    <w:next w:val="BodyText"/>
    <w:link w:val="Heading1Char"/>
    <w:qFormat/>
    <w:rsid w:val="001A678B"/>
    <w:pPr>
      <w:keepNext/>
      <w:numPr>
        <w:numId w:val="2"/>
      </w:numPr>
      <w:spacing w:after="240"/>
      <w:jc w:val="center"/>
      <w:outlineLvl w:val="0"/>
    </w:pPr>
    <w:rPr>
      <w:rFonts w:ascii="Times New Roman" w:eastAsiaTheme="majorEastAsia" w:hAnsi="Times New Roman" w:cs="Times New Roman"/>
      <w:b/>
      <w:bCs/>
      <w:caps/>
      <w:sz w:val="22"/>
      <w:szCs w:val="28"/>
    </w:rPr>
  </w:style>
  <w:style w:type="paragraph" w:styleId="Heading2">
    <w:name w:val="heading 2"/>
    <w:basedOn w:val="Normal"/>
    <w:next w:val="BodyText"/>
    <w:link w:val="Heading2Char"/>
    <w:qFormat/>
    <w:rsid w:val="001A678B"/>
    <w:pPr>
      <w:numPr>
        <w:ilvl w:val="1"/>
        <w:numId w:val="2"/>
      </w:numPr>
      <w:tabs>
        <w:tab w:val="clear" w:pos="1080"/>
        <w:tab w:val="num" w:pos="1800"/>
      </w:tabs>
      <w:spacing w:after="240"/>
      <w:ind w:left="0"/>
      <w:jc w:val="both"/>
      <w:outlineLvl w:val="1"/>
    </w:pPr>
    <w:rPr>
      <w:rFonts w:ascii="Times New Roman" w:eastAsiaTheme="majorEastAsia" w:hAnsi="Times New Roman" w:cs="Times New Roman"/>
      <w:bCs/>
      <w:sz w:val="22"/>
      <w:szCs w:val="26"/>
      <w:u w:val="single"/>
    </w:rPr>
  </w:style>
  <w:style w:type="paragraph" w:styleId="Heading3">
    <w:name w:val="heading 3"/>
    <w:basedOn w:val="Normal"/>
    <w:next w:val="BodyText"/>
    <w:link w:val="Heading3Char"/>
    <w:qFormat/>
    <w:rsid w:val="001A678B"/>
    <w:pPr>
      <w:numPr>
        <w:ilvl w:val="2"/>
        <w:numId w:val="2"/>
      </w:numPr>
      <w:spacing w:after="240"/>
      <w:jc w:val="both"/>
      <w:outlineLvl w:val="2"/>
    </w:pPr>
    <w:rPr>
      <w:rFonts w:eastAsiaTheme="majorEastAsia" w:cs="Times New Roman"/>
      <w:bCs/>
    </w:rPr>
  </w:style>
  <w:style w:type="paragraph" w:styleId="Heading4">
    <w:name w:val="heading 4"/>
    <w:basedOn w:val="Normal"/>
    <w:next w:val="BodyText"/>
    <w:link w:val="Heading4Char"/>
    <w:qFormat/>
    <w:rsid w:val="001A678B"/>
    <w:pPr>
      <w:numPr>
        <w:ilvl w:val="3"/>
        <w:numId w:val="2"/>
      </w:numPr>
      <w:spacing w:after="240"/>
      <w:jc w:val="both"/>
      <w:outlineLvl w:val="3"/>
    </w:pPr>
    <w:rPr>
      <w:rFonts w:ascii="Times New Roman" w:eastAsiaTheme="majorEastAsia" w:hAnsi="Times New Roman" w:cs="Times New Roman"/>
      <w:bCs/>
      <w:iCs/>
      <w:sz w:val="22"/>
    </w:rPr>
  </w:style>
  <w:style w:type="paragraph" w:styleId="Heading5">
    <w:name w:val="heading 5"/>
    <w:basedOn w:val="Normal"/>
    <w:next w:val="BodyText"/>
    <w:link w:val="Heading5Char"/>
    <w:qFormat/>
    <w:rsid w:val="001A678B"/>
    <w:pPr>
      <w:numPr>
        <w:ilvl w:val="4"/>
        <w:numId w:val="2"/>
      </w:numPr>
      <w:spacing w:after="240"/>
      <w:jc w:val="both"/>
      <w:outlineLvl w:val="4"/>
    </w:pPr>
    <w:rPr>
      <w:rFonts w:ascii="Times New Roman" w:eastAsiaTheme="majorEastAsia" w:hAnsi="Times New Roman" w:cs="Times New Roman"/>
      <w:sz w:val="22"/>
    </w:rPr>
  </w:style>
  <w:style w:type="paragraph" w:styleId="Heading6">
    <w:name w:val="heading 6"/>
    <w:basedOn w:val="Normal"/>
    <w:next w:val="BodyText"/>
    <w:link w:val="Heading6Char"/>
    <w:qFormat/>
    <w:rsid w:val="001A678B"/>
    <w:pPr>
      <w:numPr>
        <w:ilvl w:val="5"/>
        <w:numId w:val="2"/>
      </w:numPr>
      <w:spacing w:after="240"/>
      <w:jc w:val="both"/>
      <w:outlineLvl w:val="5"/>
    </w:pPr>
    <w:rPr>
      <w:rFonts w:ascii="Times New Roman" w:eastAsiaTheme="majorEastAsia" w:hAnsi="Times New Roman" w:cs="Times New Roman"/>
      <w:iCs/>
      <w:sz w:val="22"/>
    </w:rPr>
  </w:style>
  <w:style w:type="paragraph" w:styleId="Heading7">
    <w:name w:val="heading 7"/>
    <w:aliases w:val="h7"/>
    <w:basedOn w:val="Normal"/>
    <w:next w:val="BodyText"/>
    <w:link w:val="Heading7Char"/>
    <w:qFormat/>
    <w:rsid w:val="001A678B"/>
    <w:pPr>
      <w:numPr>
        <w:ilvl w:val="6"/>
        <w:numId w:val="2"/>
      </w:numPr>
      <w:spacing w:after="240"/>
      <w:jc w:val="both"/>
      <w:outlineLvl w:val="6"/>
    </w:pPr>
    <w:rPr>
      <w:rFonts w:ascii="Times New Roman" w:eastAsiaTheme="majorEastAsia" w:hAnsi="Times New Roman" w:cs="Times New Roman"/>
      <w:iCs/>
      <w:sz w:val="22"/>
    </w:rPr>
  </w:style>
  <w:style w:type="paragraph" w:styleId="Heading8">
    <w:name w:val="heading 8"/>
    <w:aliases w:val="h8"/>
    <w:basedOn w:val="Normal"/>
    <w:next w:val="BodyText"/>
    <w:link w:val="Heading8Char"/>
    <w:qFormat/>
    <w:rsid w:val="001A678B"/>
    <w:pPr>
      <w:numPr>
        <w:ilvl w:val="7"/>
        <w:numId w:val="2"/>
      </w:numPr>
      <w:spacing w:after="240"/>
      <w:jc w:val="both"/>
      <w:outlineLvl w:val="7"/>
    </w:pPr>
    <w:rPr>
      <w:rFonts w:ascii="Times New Roman" w:eastAsiaTheme="majorEastAsia" w:hAnsi="Times New Roman" w:cs="Times New Roman"/>
      <w:sz w:val="22"/>
      <w:szCs w:val="20"/>
    </w:rPr>
  </w:style>
  <w:style w:type="paragraph" w:styleId="Heading9">
    <w:name w:val="heading 9"/>
    <w:aliases w:val="h9"/>
    <w:basedOn w:val="Normal"/>
    <w:next w:val="BodyText"/>
    <w:link w:val="Heading9Char"/>
    <w:qFormat/>
    <w:rsid w:val="001A678B"/>
    <w:pPr>
      <w:numPr>
        <w:ilvl w:val="8"/>
        <w:numId w:val="2"/>
      </w:numPr>
      <w:spacing w:after="240"/>
      <w:jc w:val="both"/>
      <w:outlineLvl w:val="8"/>
    </w:pPr>
    <w:rPr>
      <w:rFonts w:ascii="Times New Roman" w:eastAsiaTheme="majorEastAsia" w:hAnsi="Times New Roman" w:cs="Times New Roman"/>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Normal"/>
    <w:link w:val="FootnoteTextChar"/>
    <w:uiPriority w:val="99"/>
    <w:semiHidden/>
    <w:unhideWhenUsed/>
    <w:qFormat/>
    <w:rsid w:val="006919CF"/>
    <w:pPr>
      <w:jc w:val="both"/>
    </w:pPr>
    <w:rPr>
      <w:szCs w:val="20"/>
    </w:rPr>
  </w:style>
  <w:style w:type="character" w:customStyle="1" w:styleId="FootnoteTextChar">
    <w:name w:val="Footnote Text Char"/>
    <w:basedOn w:val="DefaultParagraphFont"/>
    <w:link w:val="FootnoteText"/>
    <w:uiPriority w:val="99"/>
    <w:semiHidden/>
    <w:rsid w:val="006919CF"/>
    <w:rPr>
      <w:rFonts w:ascii="Calibri" w:hAnsi="Calibri"/>
      <w:sz w:val="20"/>
      <w:szCs w:val="20"/>
    </w:rPr>
  </w:style>
  <w:style w:type="paragraph" w:styleId="ListParagraph">
    <w:name w:val="List Paragraph"/>
    <w:aliases w:val="BOLA,Betulia Título 1,Bolita,Colorful List Accent 1,Guión,HOJA,List Paragraph1,Lista HD,Lista clara - Énfasis 51,Párrafo de lista21,Párrafo de lista3,Párrafo encimadas,Segunda viñeta,T_3,Titulo 3,Titulo 8,Viñeta,Viñeta 2,parrafo,Título1"/>
    <w:basedOn w:val="Normal"/>
    <w:link w:val="ListParagraphChar"/>
    <w:uiPriority w:val="1"/>
    <w:qFormat/>
    <w:rsid w:val="006919CF"/>
    <w:pPr>
      <w:ind w:left="720"/>
      <w:contextualSpacing/>
    </w:pPr>
  </w:style>
  <w:style w:type="paragraph" w:styleId="NormalWeb">
    <w:name w:val="Normal (Web)"/>
    <w:basedOn w:val="Normal"/>
    <w:uiPriority w:val="99"/>
    <w:semiHidden/>
    <w:unhideWhenUsed/>
    <w:rsid w:val="006919CF"/>
    <w:rPr>
      <w:rFonts w:cs="Times New Roman"/>
    </w:rPr>
  </w:style>
  <w:style w:type="paragraph" w:customStyle="1" w:styleId="BTSJNSBodyTextSglJNoSpace">
    <w:name w:val="BTSJNS Body Text Sgl J No Space"/>
    <w:basedOn w:val="Normal"/>
    <w:qFormat/>
    <w:rsid w:val="006919CF"/>
    <w:pPr>
      <w:jc w:val="both"/>
    </w:pPr>
  </w:style>
  <w:style w:type="character" w:styleId="FootnoteReference">
    <w:name w:val="footnote reference"/>
    <w:basedOn w:val="DefaultParagraphFont"/>
    <w:semiHidden/>
    <w:unhideWhenUsed/>
    <w:rsid w:val="006919CF"/>
    <w:rPr>
      <w:vertAlign w:val="superscript"/>
    </w:rPr>
  </w:style>
  <w:style w:type="character" w:customStyle="1" w:styleId="ListParagraphChar">
    <w:name w:val="List Paragraph Char"/>
    <w:aliases w:val="BOLA Char,Betulia Título 1 Char,Bolita Char,Colorful List Accent 1 Char,Guión Char,HOJA Char,List Paragraph1 Char,Lista HD Char,Lista clara - Énfasis 51 Char,Párrafo de lista21 Char,Párrafo de lista3 Char,Párrafo encimadas Char"/>
    <w:link w:val="ListParagraph"/>
    <w:uiPriority w:val="1"/>
    <w:qFormat/>
    <w:rsid w:val="006919CF"/>
    <w:rPr>
      <w:rFonts w:ascii="Calibri" w:hAnsi="Calibri"/>
      <w:sz w:val="20"/>
      <w:szCs w:val="24"/>
    </w:rPr>
  </w:style>
  <w:style w:type="table" w:styleId="PlainTable4">
    <w:name w:val="Plain Table 4"/>
    <w:basedOn w:val="TableNormal"/>
    <w:uiPriority w:val="44"/>
    <w:rsid w:val="006919CF"/>
    <w:pPr>
      <w:spacing w:after="0" w:line="240" w:lineRule="auto"/>
      <w:ind w:left="360" w:hanging="360"/>
    </w:pPr>
    <w:rPr>
      <w:rFonts w:ascii="Times New Roman" w:hAnsi="Times New Roman"/>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rsid w:val="001A678B"/>
    <w:rPr>
      <w:rFonts w:ascii="Times New Roman" w:eastAsiaTheme="majorEastAsia" w:hAnsi="Times New Roman" w:cs="Times New Roman"/>
      <w:b/>
      <w:bCs/>
      <w:caps/>
      <w:szCs w:val="28"/>
    </w:rPr>
  </w:style>
  <w:style w:type="character" w:customStyle="1" w:styleId="Heading2Char">
    <w:name w:val="Heading 2 Char"/>
    <w:basedOn w:val="DefaultParagraphFont"/>
    <w:link w:val="Heading2"/>
    <w:rsid w:val="001A678B"/>
    <w:rPr>
      <w:rFonts w:ascii="Times New Roman" w:eastAsiaTheme="majorEastAsia" w:hAnsi="Times New Roman" w:cs="Times New Roman"/>
      <w:bCs/>
      <w:szCs w:val="26"/>
      <w:u w:val="single"/>
    </w:rPr>
  </w:style>
  <w:style w:type="character" w:customStyle="1" w:styleId="Heading3Char">
    <w:name w:val="Heading 3 Char"/>
    <w:basedOn w:val="DefaultParagraphFont"/>
    <w:link w:val="Heading3"/>
    <w:rsid w:val="001A678B"/>
    <w:rPr>
      <w:rFonts w:ascii="Calibri" w:eastAsiaTheme="majorEastAsia" w:hAnsi="Calibri" w:cs="Times New Roman"/>
      <w:bCs/>
      <w:sz w:val="20"/>
      <w:szCs w:val="24"/>
    </w:rPr>
  </w:style>
  <w:style w:type="character" w:customStyle="1" w:styleId="Heading4Char">
    <w:name w:val="Heading 4 Char"/>
    <w:basedOn w:val="DefaultParagraphFont"/>
    <w:link w:val="Heading4"/>
    <w:rsid w:val="001A678B"/>
    <w:rPr>
      <w:rFonts w:ascii="Times New Roman" w:eastAsiaTheme="majorEastAsia" w:hAnsi="Times New Roman" w:cs="Times New Roman"/>
      <w:bCs/>
      <w:iCs/>
      <w:szCs w:val="24"/>
    </w:rPr>
  </w:style>
  <w:style w:type="character" w:customStyle="1" w:styleId="Heading5Char">
    <w:name w:val="Heading 5 Char"/>
    <w:basedOn w:val="DefaultParagraphFont"/>
    <w:link w:val="Heading5"/>
    <w:rsid w:val="001A678B"/>
    <w:rPr>
      <w:rFonts w:ascii="Times New Roman" w:eastAsiaTheme="majorEastAsia" w:hAnsi="Times New Roman" w:cs="Times New Roman"/>
      <w:szCs w:val="24"/>
    </w:rPr>
  </w:style>
  <w:style w:type="character" w:customStyle="1" w:styleId="Heading6Char">
    <w:name w:val="Heading 6 Char"/>
    <w:basedOn w:val="DefaultParagraphFont"/>
    <w:link w:val="Heading6"/>
    <w:rsid w:val="001A678B"/>
    <w:rPr>
      <w:rFonts w:ascii="Times New Roman" w:eastAsiaTheme="majorEastAsia" w:hAnsi="Times New Roman" w:cs="Times New Roman"/>
      <w:iCs/>
      <w:szCs w:val="24"/>
    </w:rPr>
  </w:style>
  <w:style w:type="character" w:customStyle="1" w:styleId="Heading7Char">
    <w:name w:val="Heading 7 Char"/>
    <w:aliases w:val="h7 Char"/>
    <w:basedOn w:val="DefaultParagraphFont"/>
    <w:link w:val="Heading7"/>
    <w:rsid w:val="001A678B"/>
    <w:rPr>
      <w:rFonts w:ascii="Times New Roman" w:eastAsiaTheme="majorEastAsia" w:hAnsi="Times New Roman" w:cs="Times New Roman"/>
      <w:iCs/>
      <w:szCs w:val="24"/>
    </w:rPr>
  </w:style>
  <w:style w:type="character" w:customStyle="1" w:styleId="Heading8Char">
    <w:name w:val="Heading 8 Char"/>
    <w:aliases w:val="h8 Char"/>
    <w:basedOn w:val="DefaultParagraphFont"/>
    <w:link w:val="Heading8"/>
    <w:rsid w:val="001A678B"/>
    <w:rPr>
      <w:rFonts w:ascii="Times New Roman" w:eastAsiaTheme="majorEastAsia" w:hAnsi="Times New Roman" w:cs="Times New Roman"/>
      <w:szCs w:val="20"/>
    </w:rPr>
  </w:style>
  <w:style w:type="character" w:customStyle="1" w:styleId="Heading9Char">
    <w:name w:val="Heading 9 Char"/>
    <w:aliases w:val="h9 Char"/>
    <w:basedOn w:val="DefaultParagraphFont"/>
    <w:link w:val="Heading9"/>
    <w:rsid w:val="001A678B"/>
    <w:rPr>
      <w:rFonts w:ascii="Times New Roman" w:eastAsiaTheme="majorEastAsia" w:hAnsi="Times New Roman" w:cs="Times New Roman"/>
      <w:iCs/>
      <w:szCs w:val="20"/>
    </w:rPr>
  </w:style>
  <w:style w:type="character" w:styleId="Hyperlink">
    <w:name w:val="Hyperlink"/>
    <w:basedOn w:val="DefaultParagraphFont"/>
    <w:uiPriority w:val="99"/>
    <w:unhideWhenUsed/>
    <w:rsid w:val="001A678B"/>
    <w:rPr>
      <w:color w:val="0563C1" w:themeColor="hyperlink"/>
      <w:u w:val="single"/>
    </w:rPr>
  </w:style>
  <w:style w:type="table" w:styleId="PlainTable1">
    <w:name w:val="Plain Table 1"/>
    <w:basedOn w:val="TableNormal"/>
    <w:uiPriority w:val="41"/>
    <w:rsid w:val="001A678B"/>
    <w:pPr>
      <w:spacing w:after="0" w:line="240" w:lineRule="auto"/>
      <w:ind w:left="360" w:hanging="360"/>
    </w:pPr>
    <w:rPr>
      <w:rFonts w:ascii="Times New Roman" w:hAnsi="Times New Roman"/>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99"/>
    <w:semiHidden/>
    <w:unhideWhenUsed/>
    <w:rsid w:val="001A678B"/>
    <w:pPr>
      <w:spacing w:after="120"/>
    </w:pPr>
  </w:style>
  <w:style w:type="character" w:customStyle="1" w:styleId="BodyTextChar">
    <w:name w:val="Body Text Char"/>
    <w:basedOn w:val="DefaultParagraphFont"/>
    <w:link w:val="BodyText"/>
    <w:uiPriority w:val="99"/>
    <w:semiHidden/>
    <w:rsid w:val="001A678B"/>
    <w:rPr>
      <w:rFonts w:ascii="Calibri" w:hAnsi="Calibri"/>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ominacion@drummondenerg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969</Words>
  <Characters>5583</Characters>
  <Application>Microsoft Office Word</Application>
  <DocSecurity>0</DocSecurity>
  <Lines>155</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Ardila, Fabio</dc:creator>
  <cp:keywords/>
  <dc:description/>
  <cp:lastModifiedBy>Ardila, Fabio</cp:lastModifiedBy>
  <cp:revision>6</cp:revision>
  <dcterms:created xsi:type="dcterms:W3CDTF">2026-07-02T22:27:00Z</dcterms:created>
  <dcterms:modified xsi:type="dcterms:W3CDTF">2026-07-07T18:35:00Z</dcterms:modified>
</cp:coreProperties>
</file>